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仿宋_GB2312" w:eastAsia="仿宋_GB2312" w:cs="仿宋_GB2312"/>
          <w:position w:val="20"/>
          <w:sz w:val="32"/>
          <w:szCs w:val="32"/>
        </w:rPr>
      </w:pPr>
      <w:bookmarkStart w:id="0" w:name="_GoBack"/>
      <w:bookmarkEnd w:id="0"/>
    </w:p>
    <w:p>
      <w:pPr>
        <w:jc w:val="center"/>
        <w:rPr>
          <w:rFonts w:hint="eastAsia" w:ascii="仿宋_GB2312" w:eastAsia="仿宋_GB2312" w:cs="仿宋_GB2312"/>
          <w:position w:val="20"/>
          <w:sz w:val="32"/>
          <w:szCs w:val="32"/>
        </w:rPr>
      </w:pPr>
    </w:p>
    <w:p>
      <w:pPr>
        <w:jc w:val="center"/>
        <w:rPr>
          <w:rFonts w:hint="eastAsia" w:ascii="仿宋_GB2312" w:eastAsia="仿宋_GB2312" w:cs="仿宋_GB2312"/>
          <w:position w:val="20"/>
          <w:sz w:val="32"/>
          <w:szCs w:val="32"/>
        </w:rPr>
      </w:pPr>
    </w:p>
    <w:p>
      <w:pPr>
        <w:jc w:val="center"/>
        <w:rPr>
          <w:rFonts w:hint="eastAsia" w:ascii="仿宋_GB2312" w:eastAsia="仿宋_GB2312" w:cs="仿宋_GB2312"/>
          <w:position w:val="20"/>
          <w:sz w:val="32"/>
          <w:szCs w:val="32"/>
        </w:rPr>
      </w:pPr>
    </w:p>
    <w:p>
      <w:pPr>
        <w:jc w:val="center"/>
        <w:rPr>
          <w:rFonts w:hint="eastAsia" w:ascii="仿宋_GB2312" w:eastAsia="仿宋_GB2312" w:cs="仿宋_GB2312"/>
          <w:position w:val="20"/>
          <w:sz w:val="32"/>
          <w:szCs w:val="32"/>
        </w:rPr>
      </w:pPr>
    </w:p>
    <w:p>
      <w:pPr>
        <w:jc w:val="center"/>
        <w:rPr>
          <w:rFonts w:hint="eastAsia" w:ascii="仿宋_GB2312" w:eastAsia="仿宋_GB2312" w:cs="仿宋_GB2312"/>
          <w:position w:val="20"/>
          <w:sz w:val="32"/>
          <w:szCs w:val="32"/>
        </w:rPr>
      </w:pPr>
    </w:p>
    <w:p>
      <w:pPr>
        <w:jc w:val="center"/>
        <w:rPr>
          <w:rFonts w:hint="eastAsia" w:ascii="仿宋_GB2312" w:eastAsia="仿宋_GB2312" w:cs="仿宋_GB2312"/>
          <w:position w:val="20"/>
          <w:sz w:val="32"/>
          <w:szCs w:val="32"/>
        </w:rPr>
      </w:pPr>
    </w:p>
    <w:p>
      <w:pPr>
        <w:jc w:val="center"/>
        <w:rPr>
          <w:rFonts w:ascii="仿宋_GB2312" w:eastAsia="仿宋_GB2312"/>
          <w:position w:val="20"/>
          <w:sz w:val="32"/>
          <w:szCs w:val="32"/>
        </w:rPr>
      </w:pPr>
      <w:r>
        <w:rPr>
          <w:rFonts w:hint="eastAsia" w:ascii="仿宋_GB2312" w:eastAsia="仿宋_GB2312" w:cs="仿宋_GB2312"/>
          <w:position w:val="20"/>
          <w:sz w:val="32"/>
          <w:szCs w:val="32"/>
        </w:rPr>
        <w:t>淮残联〔</w:t>
      </w:r>
      <w:r>
        <w:rPr>
          <w:rFonts w:ascii="仿宋_GB2312" w:eastAsia="仿宋_GB2312" w:cs="仿宋_GB2312"/>
          <w:position w:val="20"/>
          <w:sz w:val="32"/>
          <w:szCs w:val="32"/>
        </w:rPr>
        <w:t>2019</w:t>
      </w:r>
      <w:r>
        <w:rPr>
          <w:rFonts w:hint="eastAsia" w:ascii="仿宋_GB2312" w:eastAsia="仿宋_GB2312" w:cs="仿宋_GB2312"/>
          <w:position w:val="20"/>
          <w:sz w:val="32"/>
          <w:szCs w:val="32"/>
        </w:rPr>
        <w:t>〕</w:t>
      </w:r>
      <w:r>
        <w:rPr>
          <w:rFonts w:ascii="仿宋_GB2312" w:eastAsia="仿宋_GB2312" w:cs="仿宋_GB2312"/>
          <w:position w:val="20"/>
          <w:sz w:val="32"/>
          <w:szCs w:val="32"/>
        </w:rPr>
        <w:t xml:space="preserve">18 </w:t>
      </w:r>
      <w:r>
        <w:rPr>
          <w:rFonts w:hint="eastAsia" w:ascii="仿宋_GB2312" w:eastAsia="仿宋_GB2312" w:cs="仿宋_GB2312"/>
          <w:position w:val="20"/>
          <w:sz w:val="32"/>
          <w:szCs w:val="32"/>
        </w:rPr>
        <w:t>号</w:t>
      </w:r>
    </w:p>
    <w:p>
      <w:pPr>
        <w:spacing w:line="720" w:lineRule="exact"/>
        <w:jc w:val="center"/>
        <w:rPr>
          <w:rFonts w:hint="eastAsia" w:ascii="方正小标宋简体" w:eastAsia="方正小标宋简体" w:cs="方正小标宋简体"/>
          <w:sz w:val="44"/>
          <w:szCs w:val="44"/>
        </w:rPr>
      </w:pPr>
    </w:p>
    <w:p>
      <w:pPr>
        <w:spacing w:line="720" w:lineRule="exact"/>
        <w:jc w:val="center"/>
        <w:rPr>
          <w:rFonts w:ascii="方正小标宋简体" w:eastAsia="方正小标宋简体"/>
          <w:sz w:val="44"/>
          <w:szCs w:val="44"/>
        </w:rPr>
      </w:pPr>
      <w:r>
        <w:rPr>
          <w:rFonts w:hint="eastAsia" w:ascii="方正小标宋简体" w:eastAsia="方正小标宋简体" w:cs="方正小标宋简体"/>
          <w:sz w:val="44"/>
          <w:szCs w:val="44"/>
        </w:rPr>
        <w:t>淮南市残疾人联合会关于全面开展全市</w:t>
      </w:r>
    </w:p>
    <w:p>
      <w:pPr>
        <w:spacing w:line="720" w:lineRule="exact"/>
        <w:jc w:val="center"/>
        <w:rPr>
          <w:rFonts w:ascii="方正小标宋简体" w:eastAsia="方正小标宋简体"/>
          <w:sz w:val="44"/>
          <w:szCs w:val="44"/>
        </w:rPr>
      </w:pPr>
      <w:r>
        <w:rPr>
          <w:rFonts w:hint="eastAsia" w:ascii="方正小标宋简体" w:eastAsia="方正小标宋简体" w:cs="方正小标宋简体"/>
          <w:sz w:val="44"/>
          <w:szCs w:val="44"/>
        </w:rPr>
        <w:t>残疾人状况摸底核查工作的通知</w:t>
      </w:r>
    </w:p>
    <w:p>
      <w:pPr>
        <w:rPr>
          <w:rFonts w:ascii="仿宋_GB2312" w:hAnsi="仿宋" w:eastAsia="仿宋_GB2312"/>
          <w:sz w:val="32"/>
          <w:szCs w:val="32"/>
        </w:rPr>
      </w:pPr>
    </w:p>
    <w:p>
      <w:pPr>
        <w:rPr>
          <w:rFonts w:ascii="仿宋_GB2312" w:hAnsi="仿宋" w:eastAsia="仿宋_GB2312"/>
          <w:sz w:val="32"/>
          <w:szCs w:val="32"/>
        </w:rPr>
      </w:pPr>
      <w:r>
        <w:rPr>
          <w:rFonts w:hint="eastAsia" w:ascii="仿宋_GB2312" w:hAnsi="仿宋" w:eastAsia="仿宋_GB2312" w:cs="仿宋_GB2312"/>
          <w:sz w:val="32"/>
          <w:szCs w:val="32"/>
        </w:rPr>
        <w:t>各县（区）残疾人联合会</w:t>
      </w:r>
      <w:r>
        <w:rPr>
          <w:rFonts w:hint="eastAsia" w:ascii="仿宋_GB2312" w:hAnsi="仿宋" w:eastAsia="仿宋_GB2312" w:cs="仿宋_GB2312"/>
          <w:kern w:val="0"/>
          <w:sz w:val="32"/>
          <w:szCs w:val="32"/>
        </w:rPr>
        <w:t>，</w:t>
      </w:r>
      <w:r>
        <w:rPr>
          <w:rFonts w:hint="eastAsia" w:ascii="仿宋_GB2312" w:hAnsi="仿宋" w:eastAsia="仿宋_GB2312" w:cs="仿宋_GB2312"/>
          <w:sz w:val="32"/>
          <w:szCs w:val="32"/>
        </w:rPr>
        <w:t>经开区社会发展局，高新区社会事业局：</w:t>
      </w:r>
    </w:p>
    <w:p>
      <w:pPr>
        <w:ind w:firstLine="640" w:firstLineChars="200"/>
        <w:rPr>
          <w:rFonts w:ascii="仿宋_GB2312" w:hAnsi="仿宋" w:eastAsia="仿宋_GB2312"/>
          <w:sz w:val="32"/>
          <w:szCs w:val="32"/>
        </w:rPr>
      </w:pPr>
      <w:r>
        <w:rPr>
          <w:rFonts w:hint="eastAsia" w:ascii="仿宋_GB2312" w:hAnsi="仿宋" w:eastAsia="仿宋_GB2312" w:cs="仿宋_GB2312"/>
          <w:sz w:val="32"/>
          <w:szCs w:val="32"/>
        </w:rPr>
        <w:t>为全面推进残疾人小康进程，深化残疾人各项服务工作，根据市残联党组《关于印发〈市委第六巡察组巡察市残联反馈意见整改方案〉〈市委第六巡察组对市残联脱贫攻坚专项巡察反馈意见整改方案〉的通知》要求，现就开展全市残疾人状况摸底核查工作有关事宜通知如下：</w:t>
      </w:r>
    </w:p>
    <w:p>
      <w:pPr>
        <w:ind w:firstLine="640" w:firstLineChars="200"/>
        <w:rPr>
          <w:rFonts w:ascii="黑体" w:hAnsi="黑体" w:eastAsia="黑体"/>
          <w:sz w:val="32"/>
          <w:szCs w:val="32"/>
        </w:rPr>
      </w:pPr>
      <w:r>
        <w:rPr>
          <w:rFonts w:hint="eastAsia" w:ascii="黑体" w:hAnsi="黑体" w:eastAsia="黑体" w:cs="黑体"/>
          <w:sz w:val="32"/>
          <w:szCs w:val="32"/>
        </w:rPr>
        <w:t>一、高度重视</w:t>
      </w:r>
    </w:p>
    <w:p>
      <w:pPr>
        <w:ind w:firstLine="640" w:firstLineChars="200"/>
        <w:rPr>
          <w:rFonts w:ascii="仿宋_GB2312" w:hAnsi="仿宋" w:eastAsia="仿宋_GB2312"/>
          <w:b/>
          <w:bCs/>
          <w:sz w:val="32"/>
          <w:szCs w:val="32"/>
        </w:rPr>
      </w:pPr>
      <w:r>
        <w:rPr>
          <w:rFonts w:hint="eastAsia" w:ascii="仿宋_GB2312" w:hAnsi="仿宋" w:eastAsia="仿宋_GB2312" w:cs="仿宋_GB2312"/>
          <w:sz w:val="32"/>
          <w:szCs w:val="32"/>
        </w:rPr>
        <w:t>各级残联履行代表、服务、管理残疾人的职责，全面摸清残疾人状况，特别是有残疾未办证的疑似残疾人底数，是做好各项残疾人服务工作的前提和条件。当前，正处在残疾人脱贫攻坚的关键时期，重点做好建档立卡贫困家庭中</w:t>
      </w:r>
      <w:r>
        <w:rPr>
          <w:rFonts w:hint="eastAsia" w:ascii="仿宋_GB2312" w:eastAsia="仿宋_GB2312" w:cs="仿宋_GB2312"/>
          <w:sz w:val="32"/>
          <w:szCs w:val="32"/>
        </w:rPr>
        <w:t>疑似</w:t>
      </w:r>
      <w:r>
        <w:rPr>
          <w:rFonts w:hint="eastAsia" w:ascii="仿宋_GB2312" w:hAnsi="仿宋" w:eastAsia="仿宋_GB2312" w:cs="仿宋_GB2312"/>
          <w:sz w:val="32"/>
          <w:szCs w:val="32"/>
        </w:rPr>
        <w:t>残疾人未办证人员的精准核查工作，对全面打赢脱贫攻坚战、实现残疾人同步奔小康战略目标至关重要。各县（区）要高度重视，提高站位，第一时间向政府分管领导汇报，加强领导、压实责任、认真实施。要加强与扶贫、民政、卫健等部门的联系协调，既要全面排查，又要突出重点，确保数据详实、准确。</w:t>
      </w:r>
    </w:p>
    <w:p>
      <w:pPr>
        <w:ind w:firstLine="640" w:firstLineChars="200"/>
        <w:rPr>
          <w:rFonts w:ascii="黑体" w:hAnsi="黑体" w:eastAsia="黑体"/>
          <w:sz w:val="32"/>
          <w:szCs w:val="32"/>
        </w:rPr>
      </w:pPr>
      <w:r>
        <w:rPr>
          <w:rFonts w:hint="eastAsia" w:ascii="黑体" w:hAnsi="黑体" w:eastAsia="黑体" w:cs="黑体"/>
          <w:sz w:val="32"/>
          <w:szCs w:val="32"/>
        </w:rPr>
        <w:t>二、加大宣传</w:t>
      </w:r>
    </w:p>
    <w:p>
      <w:pPr>
        <w:ind w:firstLine="640" w:firstLineChars="200"/>
        <w:rPr>
          <w:rFonts w:ascii="仿宋_GB2312" w:hAnsi="仿宋" w:eastAsia="仿宋_GB2312"/>
          <w:sz w:val="32"/>
          <w:szCs w:val="32"/>
        </w:rPr>
      </w:pPr>
      <w:r>
        <w:rPr>
          <w:rFonts w:hint="eastAsia" w:ascii="仿宋_GB2312" w:hAnsi="仿宋" w:eastAsia="仿宋_GB2312" w:cs="仿宋_GB2312"/>
          <w:sz w:val="32"/>
          <w:szCs w:val="32"/>
        </w:rPr>
        <w:t>一是要加大惠残助残政策的宣传力度，通过印发宣传手册、“明白纸”等多种宣传形式，宣传贫困精神残疾人药费补助、残疾儿童康复救助、困难残疾人生活和重度残疾人护理补贴等惠残民生工程，以及残疾人教育、就业、扶贫等各项惠残助残政策。二是要加大残疾人证办理流程的宣传力度，让更多的残疾人及其亲友在了解惠残助残政策的基础上，进一步了解残疾人证办理的条件和流程，消除思想顾虑，自愿申领残疾人证。</w:t>
      </w:r>
    </w:p>
    <w:p>
      <w:pPr>
        <w:ind w:firstLine="640" w:firstLineChars="200"/>
        <w:jc w:val="left"/>
        <w:rPr>
          <w:rFonts w:ascii="黑体" w:hAnsi="黑体" w:eastAsia="黑体"/>
          <w:sz w:val="32"/>
          <w:szCs w:val="32"/>
        </w:rPr>
      </w:pPr>
      <w:r>
        <w:rPr>
          <w:rFonts w:hint="eastAsia" w:ascii="黑体" w:hAnsi="黑体" w:eastAsia="黑体" w:cs="黑体"/>
          <w:sz w:val="32"/>
          <w:szCs w:val="32"/>
        </w:rPr>
        <w:t>三、全面摸排</w:t>
      </w:r>
    </w:p>
    <w:p>
      <w:pPr>
        <w:ind w:firstLine="640" w:firstLineChars="200"/>
        <w:jc w:val="left"/>
        <w:rPr>
          <w:rFonts w:ascii="仿宋_GB2312" w:hAnsi="仿宋" w:eastAsia="仿宋_GB2312"/>
          <w:sz w:val="32"/>
          <w:szCs w:val="32"/>
        </w:rPr>
      </w:pPr>
      <w:r>
        <w:rPr>
          <w:rFonts w:hint="eastAsia" w:ascii="仿宋_GB2312" w:hAnsi="仿宋" w:eastAsia="仿宋_GB2312" w:cs="仿宋_GB2312"/>
          <w:sz w:val="32"/>
          <w:szCs w:val="32"/>
        </w:rPr>
        <w:t>结合残疾人基本服务状况和需求信息数据动态更新工作，以及残疾人康复、教育、就业、扶贫等各项残疾人服务工作开展，由下至上，全面开展残疾人状况摸底核查，逐级填报《</w:t>
      </w:r>
      <w:r>
        <w:rPr>
          <w:rFonts w:hint="eastAsia" w:ascii="仿宋_GB2312" w:eastAsia="仿宋_GB2312" w:cs="仿宋_GB2312"/>
          <w:sz w:val="32"/>
          <w:szCs w:val="32"/>
        </w:rPr>
        <w:t>淮南市残疾人状况摸底核查统计表</w:t>
      </w:r>
      <w:r>
        <w:rPr>
          <w:rFonts w:hint="eastAsia" w:ascii="仿宋_GB2312" w:hAnsi="仿宋" w:eastAsia="仿宋_GB2312" w:cs="仿宋_GB2312"/>
          <w:sz w:val="32"/>
          <w:szCs w:val="32"/>
        </w:rPr>
        <w:t>》（附件</w:t>
      </w:r>
      <w:r>
        <w:rPr>
          <w:rFonts w:ascii="仿宋_GB2312" w:hAnsi="仿宋" w:eastAsia="仿宋_GB2312" w:cs="仿宋_GB2312"/>
          <w:sz w:val="32"/>
          <w:szCs w:val="32"/>
        </w:rPr>
        <w:t>1</w:t>
      </w:r>
      <w:r>
        <w:rPr>
          <w:rFonts w:hint="eastAsia" w:ascii="仿宋_GB2312" w:hAnsi="仿宋" w:eastAsia="仿宋_GB2312" w:cs="仿宋_GB2312"/>
          <w:sz w:val="32"/>
          <w:szCs w:val="32"/>
        </w:rPr>
        <w:t>）、《</w:t>
      </w:r>
      <w:r>
        <w:rPr>
          <w:rFonts w:hint="eastAsia" w:ascii="仿宋_GB2312" w:eastAsia="仿宋_GB2312" w:cs="仿宋_GB2312"/>
          <w:sz w:val="32"/>
          <w:szCs w:val="32"/>
        </w:rPr>
        <w:t>淮南市疑似残疾人摸底核查登记表</w:t>
      </w:r>
      <w:r>
        <w:rPr>
          <w:rFonts w:hint="eastAsia" w:ascii="仿宋_GB2312" w:hAnsi="仿宋" w:eastAsia="仿宋_GB2312" w:cs="仿宋_GB2312"/>
          <w:sz w:val="32"/>
          <w:szCs w:val="32"/>
        </w:rPr>
        <w:t>》（附件</w:t>
      </w:r>
      <w:r>
        <w:rPr>
          <w:rFonts w:ascii="仿宋_GB2312" w:hAnsi="仿宋" w:eastAsia="仿宋_GB2312" w:cs="仿宋_GB2312"/>
          <w:sz w:val="32"/>
          <w:szCs w:val="32"/>
        </w:rPr>
        <w:t>2</w:t>
      </w:r>
      <w:r>
        <w:rPr>
          <w:rFonts w:hint="eastAsia" w:ascii="仿宋_GB2312" w:hAnsi="仿宋" w:eastAsia="仿宋_GB2312" w:cs="仿宋_GB2312"/>
          <w:sz w:val="32"/>
          <w:szCs w:val="32"/>
        </w:rPr>
        <w:t>）。各县（区）残联对摸底核查结果及时进行汇总，加盖公章后于</w:t>
      </w:r>
      <w:r>
        <w:rPr>
          <w:rFonts w:ascii="仿宋_GB2312" w:hAnsi="仿宋" w:eastAsia="仿宋_GB2312" w:cs="仿宋_GB2312"/>
          <w:sz w:val="32"/>
          <w:szCs w:val="32"/>
        </w:rPr>
        <w:t>6</w:t>
      </w:r>
      <w:r>
        <w:rPr>
          <w:rFonts w:hint="eastAsia" w:ascii="仿宋_GB2312" w:hAnsi="仿宋" w:eastAsia="仿宋_GB2312" w:cs="仿宋_GB2312"/>
          <w:sz w:val="32"/>
          <w:szCs w:val="32"/>
        </w:rPr>
        <w:t>月</w:t>
      </w:r>
      <w:r>
        <w:rPr>
          <w:rFonts w:ascii="仿宋_GB2312" w:hAnsi="仿宋" w:eastAsia="仿宋_GB2312" w:cs="仿宋_GB2312"/>
          <w:sz w:val="32"/>
          <w:szCs w:val="32"/>
        </w:rPr>
        <w:t>30</w:t>
      </w:r>
      <w:r>
        <w:rPr>
          <w:rFonts w:hint="eastAsia" w:ascii="仿宋_GB2312" w:hAnsi="仿宋" w:eastAsia="仿宋_GB2312" w:cs="仿宋_GB2312"/>
          <w:sz w:val="32"/>
          <w:szCs w:val="32"/>
        </w:rPr>
        <w:t>日前上报至市残联康复科。</w:t>
      </w:r>
    </w:p>
    <w:p>
      <w:pPr>
        <w:ind w:firstLine="640" w:firstLineChars="200"/>
        <w:jc w:val="left"/>
        <w:rPr>
          <w:rFonts w:ascii="黑体" w:hAnsi="黑体" w:eastAsia="黑体"/>
          <w:sz w:val="32"/>
          <w:szCs w:val="32"/>
        </w:rPr>
      </w:pPr>
      <w:r>
        <w:rPr>
          <w:rFonts w:hint="eastAsia" w:ascii="黑体" w:hAnsi="黑体" w:eastAsia="黑体" w:cs="黑体"/>
          <w:sz w:val="32"/>
          <w:szCs w:val="32"/>
        </w:rPr>
        <w:t>四、集中办证</w:t>
      </w:r>
    </w:p>
    <w:p>
      <w:pPr>
        <w:ind w:firstLine="640" w:firstLineChars="200"/>
        <w:jc w:val="left"/>
        <w:rPr>
          <w:rFonts w:ascii="仿宋_GB2312" w:hAnsi="仿宋" w:eastAsia="仿宋_GB2312"/>
          <w:sz w:val="32"/>
          <w:szCs w:val="32"/>
        </w:rPr>
      </w:pPr>
      <w:r>
        <w:rPr>
          <w:rFonts w:hint="eastAsia" w:ascii="仿宋_GB2312" w:hAnsi="仿宋" w:eastAsia="仿宋_GB2312" w:cs="仿宋_GB2312"/>
          <w:sz w:val="32"/>
          <w:szCs w:val="32"/>
        </w:rPr>
        <w:t>各县（区）残联根据摸底核查结果中疑似残疾人的办证需求情况，与指定的残疾评定机构取得联系，因地制宜、合理有序地组织开展残疾评定工作，对经评定符合办证条件的疑似残疾人按规定程序办理残疾人证。积极创造条件，为行动不便的疑似残疾人开展上门评定服务，对建档立卡贫困户和低保家庭中疑似残疾人的残疾评定费用进行减免。</w:t>
      </w:r>
    </w:p>
    <w:p>
      <w:pPr>
        <w:ind w:firstLine="640" w:firstLineChars="200"/>
        <w:rPr>
          <w:rFonts w:ascii="仿宋_GB2312" w:hAnsi="仿宋" w:eastAsia="仿宋_GB2312"/>
          <w:sz w:val="32"/>
          <w:szCs w:val="32"/>
        </w:rPr>
      </w:pPr>
    </w:p>
    <w:p>
      <w:pPr>
        <w:ind w:firstLine="640" w:firstLineChars="200"/>
        <w:rPr>
          <w:rFonts w:ascii="仿宋_GB2312" w:hAnsi="仿宋" w:eastAsia="仿宋_GB2312"/>
          <w:sz w:val="32"/>
          <w:szCs w:val="32"/>
        </w:rPr>
      </w:pPr>
    </w:p>
    <w:p>
      <w:pPr>
        <w:ind w:firstLine="3200" w:firstLineChars="1000"/>
        <w:rPr>
          <w:rFonts w:ascii="仿宋_GB2312" w:hAnsi="仿宋" w:eastAsia="仿宋_GB2312"/>
          <w:sz w:val="32"/>
          <w:szCs w:val="32"/>
        </w:rPr>
      </w:pPr>
      <w:r>
        <w:rPr>
          <w:rFonts w:ascii="仿宋_GB2312" w:hAnsi="仿宋" w:eastAsia="仿宋_GB2312" w:cs="仿宋_GB2312"/>
          <w:sz w:val="32"/>
          <w:szCs w:val="32"/>
        </w:rPr>
        <w:t xml:space="preserve">              2019</w:t>
      </w:r>
      <w:r>
        <w:rPr>
          <w:rFonts w:hint="eastAsia" w:ascii="仿宋_GB2312" w:hAnsi="仿宋" w:eastAsia="仿宋_GB2312" w:cs="仿宋_GB2312"/>
          <w:sz w:val="32"/>
          <w:szCs w:val="32"/>
        </w:rPr>
        <w:t>年</w:t>
      </w:r>
      <w:r>
        <w:rPr>
          <w:rFonts w:ascii="仿宋_GB2312" w:hAnsi="仿宋" w:eastAsia="仿宋_GB2312" w:cs="仿宋_GB2312"/>
          <w:sz w:val="32"/>
          <w:szCs w:val="32"/>
        </w:rPr>
        <w:t>4</w:t>
      </w:r>
      <w:r>
        <w:rPr>
          <w:rFonts w:hint="eastAsia" w:ascii="仿宋_GB2312" w:hAnsi="仿宋" w:eastAsia="仿宋_GB2312" w:cs="仿宋_GB2312"/>
          <w:sz w:val="32"/>
          <w:szCs w:val="32"/>
        </w:rPr>
        <w:t>月</w:t>
      </w:r>
      <w:r>
        <w:rPr>
          <w:rFonts w:ascii="仿宋_GB2312" w:hAnsi="仿宋" w:eastAsia="仿宋_GB2312" w:cs="仿宋_GB2312"/>
          <w:sz w:val="32"/>
          <w:szCs w:val="32"/>
        </w:rPr>
        <w:t>18</w:t>
      </w:r>
      <w:r>
        <w:rPr>
          <w:rFonts w:hint="eastAsia" w:ascii="仿宋_GB2312" w:hAnsi="仿宋" w:eastAsia="仿宋_GB2312" w:cs="仿宋_GB2312"/>
          <w:sz w:val="32"/>
          <w:szCs w:val="32"/>
        </w:rPr>
        <w:t>日</w:t>
      </w:r>
    </w:p>
    <w:p>
      <w:pPr>
        <w:rPr>
          <w:rFonts w:ascii="仿宋_GB2312" w:eastAsia="仿宋_GB2312"/>
          <w:sz w:val="32"/>
          <w:szCs w:val="32"/>
        </w:rPr>
      </w:pPr>
    </w:p>
    <w:p>
      <w:pPr>
        <w:rPr>
          <w:rFonts w:ascii="仿宋_GB2312" w:eastAsia="仿宋_GB2312"/>
          <w:sz w:val="32"/>
          <w:szCs w:val="32"/>
        </w:rPr>
      </w:pPr>
    </w:p>
    <w:p>
      <w:pPr>
        <w:rPr>
          <w:rFonts w:ascii="仿宋_GB2312" w:eastAsia="仿宋_GB2312"/>
          <w:sz w:val="32"/>
          <w:szCs w:val="32"/>
        </w:rPr>
        <w:sectPr>
          <w:footerReference r:id="rId3" w:type="default"/>
          <w:pgSz w:w="11906" w:h="16838"/>
          <w:pgMar w:top="1985" w:right="1531" w:bottom="1701" w:left="1531" w:header="851" w:footer="992" w:gutter="0"/>
          <w:pgNumType w:fmt="numberInDash"/>
          <w:cols w:space="425" w:num="1"/>
          <w:docGrid w:type="lines" w:linePitch="312" w:charSpace="0"/>
        </w:sectPr>
      </w:pPr>
    </w:p>
    <w:p>
      <w:pPr>
        <w:jc w:val="left"/>
        <w:rPr>
          <w:rFonts w:ascii="仿宋_GB2312" w:eastAsia="仿宋_GB2312" w:cs="仿宋_GB2312"/>
          <w:sz w:val="32"/>
          <w:szCs w:val="32"/>
        </w:rPr>
      </w:pPr>
      <w:r>
        <w:rPr>
          <w:rFonts w:hint="eastAsia" w:ascii="仿宋_GB2312" w:eastAsia="仿宋_GB2312" w:cs="仿宋_GB2312"/>
          <w:sz w:val="32"/>
          <w:szCs w:val="32"/>
        </w:rPr>
        <w:t>附件</w:t>
      </w:r>
      <w:r>
        <w:rPr>
          <w:rFonts w:ascii="仿宋_GB2312" w:eastAsia="仿宋_GB2312" w:cs="仿宋_GB2312"/>
          <w:sz w:val="32"/>
          <w:szCs w:val="32"/>
        </w:rPr>
        <w:t>1</w:t>
      </w:r>
    </w:p>
    <w:p>
      <w:pPr>
        <w:jc w:val="center"/>
        <w:rPr>
          <w:rFonts w:ascii="方正小标宋简体" w:eastAsia="方正小标宋简体"/>
          <w:sz w:val="36"/>
          <w:szCs w:val="36"/>
        </w:rPr>
      </w:pPr>
      <w:r>
        <w:rPr>
          <w:rFonts w:hint="eastAsia" w:ascii="方正小标宋简体" w:eastAsia="方正小标宋简体" w:cs="方正小标宋简体"/>
          <w:sz w:val="36"/>
          <w:szCs w:val="36"/>
        </w:rPr>
        <w:t>淮南市残疾人状况摸底核查统计表</w:t>
      </w:r>
    </w:p>
    <w:tbl>
      <w:tblPr>
        <w:tblStyle w:val="4"/>
        <w:tblW w:w="14174"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7"/>
        <w:gridCol w:w="70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18" w:hRule="atLeast"/>
        </w:trPr>
        <w:tc>
          <w:tcPr>
            <w:tcW w:w="7087" w:type="dxa"/>
            <w:vAlign w:val="center"/>
          </w:tcPr>
          <w:p>
            <w:pPr>
              <w:rPr>
                <w:rFonts w:ascii="仿宋_GB2312" w:eastAsia="仿宋_GB2312" w:cs="仿宋_GB2312"/>
                <w:sz w:val="32"/>
                <w:szCs w:val="32"/>
              </w:rPr>
            </w:pPr>
            <w:r>
              <w:rPr>
                <w:rFonts w:hint="eastAsia" w:ascii="仿宋_GB2312" w:eastAsia="仿宋_GB2312" w:cs="仿宋_GB2312"/>
                <w:sz w:val="32"/>
                <w:szCs w:val="32"/>
              </w:rPr>
              <w:t>填报单位（盖章）：</w:t>
            </w:r>
            <w:r>
              <w:rPr>
                <w:rFonts w:ascii="仿宋_GB2312" w:eastAsia="仿宋_GB2312" w:cs="仿宋_GB2312"/>
                <w:sz w:val="32"/>
                <w:szCs w:val="32"/>
                <w:u w:val="single"/>
              </w:rPr>
              <w:t xml:space="preserve">                         </w:t>
            </w:r>
            <w:r>
              <w:rPr>
                <w:rFonts w:ascii="仿宋_GB2312" w:eastAsia="仿宋_GB2312" w:cs="仿宋_GB2312"/>
                <w:sz w:val="32"/>
                <w:szCs w:val="32"/>
              </w:rPr>
              <w:t xml:space="preserve">         </w:t>
            </w:r>
          </w:p>
        </w:tc>
        <w:tc>
          <w:tcPr>
            <w:tcW w:w="7087" w:type="dxa"/>
            <w:vAlign w:val="center"/>
          </w:tcPr>
          <w:p>
            <w:pPr>
              <w:rPr>
                <w:rFonts w:ascii="仿宋_GB2312" w:eastAsia="仿宋_GB2312"/>
                <w:sz w:val="32"/>
                <w:szCs w:val="32"/>
              </w:rPr>
            </w:pPr>
            <w:r>
              <w:rPr>
                <w:rFonts w:hint="eastAsia" w:ascii="仿宋_GB2312" w:eastAsia="仿宋_GB2312" w:cs="仿宋_GB2312"/>
                <w:sz w:val="32"/>
                <w:szCs w:val="32"/>
              </w:rPr>
              <w:t>理事长（签字）：</w:t>
            </w:r>
            <w:r>
              <w:rPr>
                <w:rFonts w:ascii="仿宋_GB2312" w:eastAsia="仿宋_GB2312" w:cs="仿宋_GB2312"/>
                <w:sz w:val="32"/>
                <w:szCs w:val="32"/>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18" w:hRule="atLeast"/>
        </w:trPr>
        <w:tc>
          <w:tcPr>
            <w:tcW w:w="7087" w:type="dxa"/>
            <w:vAlign w:val="center"/>
          </w:tcPr>
          <w:p>
            <w:pPr>
              <w:rPr>
                <w:rFonts w:ascii="仿宋_GB2312" w:eastAsia="仿宋_GB2312" w:cs="仿宋_GB2312"/>
                <w:sz w:val="32"/>
                <w:szCs w:val="32"/>
              </w:rPr>
            </w:pPr>
            <w:r>
              <w:rPr>
                <w:rFonts w:hint="eastAsia" w:ascii="仿宋_GB2312" w:eastAsia="仿宋_GB2312" w:cs="仿宋_GB2312"/>
                <w:sz w:val="32"/>
                <w:szCs w:val="32"/>
              </w:rPr>
              <w:t>总人口数：</w:t>
            </w:r>
            <w:r>
              <w:rPr>
                <w:rFonts w:ascii="仿宋_GB2312" w:eastAsia="仿宋_GB2312" w:cs="仿宋_GB2312"/>
                <w:sz w:val="32"/>
                <w:szCs w:val="32"/>
                <w:u w:val="single"/>
              </w:rPr>
              <w:t xml:space="preserve">               </w:t>
            </w:r>
            <w:r>
              <w:rPr>
                <w:rFonts w:hint="eastAsia" w:ascii="仿宋_GB2312" w:eastAsia="仿宋_GB2312" w:cs="仿宋_GB2312"/>
                <w:sz w:val="32"/>
                <w:szCs w:val="32"/>
              </w:rPr>
              <w:t>（万人）</w:t>
            </w:r>
            <w:r>
              <w:rPr>
                <w:rFonts w:ascii="仿宋_GB2312" w:eastAsia="仿宋_GB2312" w:cs="仿宋_GB2312"/>
                <w:sz w:val="32"/>
                <w:szCs w:val="32"/>
              </w:rPr>
              <w:t xml:space="preserve">            </w:t>
            </w:r>
          </w:p>
        </w:tc>
        <w:tc>
          <w:tcPr>
            <w:tcW w:w="7087" w:type="dxa"/>
            <w:vAlign w:val="center"/>
          </w:tcPr>
          <w:p>
            <w:pPr>
              <w:rPr>
                <w:rFonts w:ascii="仿宋_GB2312" w:eastAsia="仿宋_GB2312"/>
                <w:sz w:val="32"/>
                <w:szCs w:val="32"/>
              </w:rPr>
            </w:pPr>
            <w:r>
              <w:rPr>
                <w:rFonts w:hint="eastAsia" w:ascii="仿宋_GB2312" w:eastAsia="仿宋_GB2312" w:cs="仿宋_GB2312"/>
                <w:sz w:val="32"/>
                <w:szCs w:val="32"/>
              </w:rPr>
              <w:t>残疾人总数：</w:t>
            </w:r>
            <w:r>
              <w:rPr>
                <w:rFonts w:ascii="仿宋_GB2312" w:eastAsia="仿宋_GB2312" w:cs="仿宋_GB2312"/>
                <w:sz w:val="32"/>
                <w:szCs w:val="32"/>
                <w:u w:val="single"/>
              </w:rPr>
              <w:t xml:space="preserve">               </w:t>
            </w:r>
            <w:r>
              <w:rPr>
                <w:rFonts w:hint="eastAsia" w:ascii="仿宋_GB2312" w:eastAsia="仿宋_GB2312" w:cs="仿宋_GB2312"/>
                <w:sz w:val="32"/>
                <w:szCs w:val="32"/>
              </w:rPr>
              <w:t>（人）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18" w:hRule="atLeast"/>
        </w:trPr>
        <w:tc>
          <w:tcPr>
            <w:tcW w:w="7087" w:type="dxa"/>
            <w:vAlign w:val="center"/>
          </w:tcPr>
          <w:p>
            <w:pPr>
              <w:rPr>
                <w:rFonts w:ascii="仿宋_GB2312" w:eastAsia="仿宋_GB2312" w:cs="仿宋_GB2312"/>
                <w:sz w:val="32"/>
                <w:szCs w:val="32"/>
              </w:rPr>
            </w:pPr>
            <w:r>
              <w:rPr>
                <w:rFonts w:hint="eastAsia" w:ascii="仿宋_GB2312" w:eastAsia="仿宋_GB2312" w:cs="仿宋_GB2312"/>
                <w:sz w:val="32"/>
                <w:szCs w:val="32"/>
              </w:rPr>
              <w:t>持证残疾人数：</w:t>
            </w:r>
            <w:r>
              <w:rPr>
                <w:rFonts w:ascii="仿宋_GB2312" w:eastAsia="仿宋_GB2312" w:cs="仿宋_GB2312"/>
                <w:sz w:val="32"/>
                <w:szCs w:val="32"/>
                <w:u w:val="single"/>
              </w:rPr>
              <w:t xml:space="preserve">              </w:t>
            </w:r>
            <w:r>
              <w:rPr>
                <w:rFonts w:hint="eastAsia" w:ascii="仿宋_GB2312" w:eastAsia="仿宋_GB2312" w:cs="仿宋_GB2312"/>
                <w:sz w:val="32"/>
                <w:szCs w:val="32"/>
              </w:rPr>
              <w:t>（人）</w:t>
            </w:r>
            <w:r>
              <w:rPr>
                <w:rFonts w:ascii="仿宋_GB2312" w:eastAsia="仿宋_GB2312" w:cs="仿宋_GB2312"/>
                <w:sz w:val="32"/>
                <w:szCs w:val="32"/>
              </w:rPr>
              <w:t xml:space="preserve">              </w:t>
            </w:r>
          </w:p>
        </w:tc>
        <w:tc>
          <w:tcPr>
            <w:tcW w:w="7087" w:type="dxa"/>
            <w:vAlign w:val="center"/>
          </w:tcPr>
          <w:p>
            <w:pPr>
              <w:rPr>
                <w:rFonts w:ascii="仿宋_GB2312" w:eastAsia="仿宋_GB2312"/>
                <w:sz w:val="32"/>
                <w:szCs w:val="32"/>
              </w:rPr>
            </w:pPr>
            <w:r>
              <w:rPr>
                <w:rFonts w:hint="eastAsia" w:ascii="仿宋_GB2312" w:eastAsia="仿宋_GB2312" w:cs="仿宋_GB2312"/>
                <w:sz w:val="32"/>
                <w:szCs w:val="32"/>
              </w:rPr>
              <w:t>持证建档立卡贫困残疾人数：</w:t>
            </w:r>
            <w:r>
              <w:rPr>
                <w:rFonts w:ascii="仿宋_GB2312" w:eastAsia="仿宋_GB2312" w:cs="仿宋_GB2312"/>
                <w:sz w:val="32"/>
                <w:szCs w:val="32"/>
                <w:u w:val="single"/>
              </w:rPr>
              <w:t xml:space="preserve">           </w:t>
            </w:r>
            <w:r>
              <w:rPr>
                <w:rFonts w:hint="eastAsia" w:ascii="仿宋_GB2312" w:eastAsia="仿宋_GB2312" w:cs="仿宋_GB2312"/>
                <w:sz w:val="32"/>
                <w:szCs w:val="32"/>
              </w:rPr>
              <w:t>（人）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18" w:hRule="atLeast"/>
        </w:trPr>
        <w:tc>
          <w:tcPr>
            <w:tcW w:w="7087" w:type="dxa"/>
            <w:vAlign w:val="center"/>
          </w:tcPr>
          <w:p>
            <w:pPr>
              <w:rPr>
                <w:rFonts w:ascii="仿宋_GB2312" w:eastAsia="仿宋_GB2312"/>
                <w:sz w:val="32"/>
                <w:szCs w:val="32"/>
              </w:rPr>
            </w:pPr>
            <w:r>
              <w:rPr>
                <w:rFonts w:hint="eastAsia" w:ascii="仿宋_GB2312" w:eastAsia="仿宋_GB2312" w:cs="仿宋_GB2312"/>
                <w:sz w:val="32"/>
                <w:szCs w:val="32"/>
              </w:rPr>
              <w:t>疑似残疾人数：</w:t>
            </w:r>
            <w:r>
              <w:rPr>
                <w:rFonts w:ascii="仿宋_GB2312" w:eastAsia="仿宋_GB2312" w:cs="仿宋_GB2312"/>
                <w:sz w:val="32"/>
                <w:szCs w:val="32"/>
                <w:u w:val="single"/>
              </w:rPr>
              <w:t xml:space="preserve">               </w:t>
            </w:r>
            <w:r>
              <w:rPr>
                <w:rFonts w:hint="eastAsia" w:ascii="仿宋_GB2312" w:eastAsia="仿宋_GB2312" w:cs="仿宋_GB2312"/>
                <w:sz w:val="32"/>
                <w:szCs w:val="32"/>
              </w:rPr>
              <w:t>（人）</w:t>
            </w:r>
          </w:p>
        </w:tc>
        <w:tc>
          <w:tcPr>
            <w:tcW w:w="7087" w:type="dxa"/>
            <w:vAlign w:val="center"/>
          </w:tcPr>
          <w:p>
            <w:pPr>
              <w:rPr>
                <w:rFonts w:ascii="仿宋_GB2312" w:eastAsia="仿宋_GB2312"/>
                <w:sz w:val="32"/>
                <w:szCs w:val="32"/>
              </w:rPr>
            </w:pPr>
            <w:r>
              <w:rPr>
                <w:rFonts w:hint="eastAsia" w:ascii="仿宋_GB2312" w:eastAsia="仿宋_GB2312" w:cs="仿宋_GB2312"/>
                <w:sz w:val="32"/>
                <w:szCs w:val="32"/>
              </w:rPr>
              <w:t>疑似建档立卡贫困残疾人数：</w:t>
            </w:r>
            <w:r>
              <w:rPr>
                <w:rFonts w:ascii="仿宋_GB2312" w:eastAsia="仿宋_GB2312" w:cs="仿宋_GB2312"/>
                <w:sz w:val="32"/>
                <w:szCs w:val="32"/>
                <w:u w:val="single"/>
              </w:rPr>
              <w:t xml:space="preserve">           </w:t>
            </w:r>
            <w:r>
              <w:rPr>
                <w:rFonts w:hint="eastAsia" w:ascii="仿宋_GB2312" w:eastAsia="仿宋_GB2312" w:cs="仿宋_GB2312"/>
                <w:sz w:val="32"/>
                <w:szCs w:val="32"/>
              </w:rPr>
              <w:t>（人）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18" w:hRule="atLeast"/>
        </w:trPr>
        <w:tc>
          <w:tcPr>
            <w:tcW w:w="7087" w:type="dxa"/>
            <w:vAlign w:val="center"/>
          </w:tcPr>
          <w:p>
            <w:pPr>
              <w:rPr>
                <w:rFonts w:ascii="仿宋_GB2312" w:eastAsia="仿宋_GB2312"/>
                <w:sz w:val="32"/>
                <w:szCs w:val="32"/>
              </w:rPr>
            </w:pPr>
            <w:r>
              <w:rPr>
                <w:rFonts w:hint="eastAsia" w:ascii="仿宋_GB2312" w:eastAsia="仿宋_GB2312" w:cs="仿宋_GB2312"/>
                <w:sz w:val="32"/>
                <w:szCs w:val="32"/>
              </w:rPr>
              <w:t>疑似残疾人中办证需求人数：</w:t>
            </w:r>
            <w:r>
              <w:rPr>
                <w:rFonts w:ascii="仿宋_GB2312" w:eastAsia="仿宋_GB2312" w:cs="仿宋_GB2312"/>
                <w:sz w:val="32"/>
                <w:szCs w:val="32"/>
                <w:u w:val="single"/>
              </w:rPr>
              <w:t xml:space="preserve">           </w:t>
            </w:r>
            <w:r>
              <w:rPr>
                <w:rFonts w:hint="eastAsia" w:ascii="仿宋_GB2312" w:eastAsia="仿宋_GB2312" w:cs="仿宋_GB2312"/>
                <w:sz w:val="32"/>
                <w:szCs w:val="32"/>
              </w:rPr>
              <w:t>（人）</w:t>
            </w:r>
          </w:p>
        </w:tc>
        <w:tc>
          <w:tcPr>
            <w:tcW w:w="7087" w:type="dxa"/>
            <w:vAlign w:val="center"/>
          </w:tcPr>
          <w:p>
            <w:pPr>
              <w:rPr>
                <w:rFonts w:ascii="仿宋_GB2312" w:eastAsia="仿宋_GB2312" w:cs="仿宋_GB2312"/>
                <w:sz w:val="32"/>
                <w:szCs w:val="32"/>
              </w:rPr>
            </w:pPr>
            <w:r>
              <w:rPr>
                <w:rFonts w:hint="eastAsia" w:ascii="仿宋_GB2312" w:eastAsia="仿宋_GB2312" w:cs="仿宋_GB2312"/>
                <w:sz w:val="32"/>
                <w:szCs w:val="32"/>
              </w:rPr>
              <w:t>填表人：</w:t>
            </w:r>
            <w:r>
              <w:rPr>
                <w:rFonts w:ascii="仿宋_GB2312" w:eastAsia="仿宋_GB2312" w:cs="仿宋_GB2312"/>
                <w:sz w:val="32"/>
                <w:szCs w:val="32"/>
                <w:u w:val="single"/>
              </w:rPr>
              <w:t xml:space="preserve">         </w:t>
            </w:r>
            <w:r>
              <w:rPr>
                <w:rFonts w:ascii="仿宋_GB2312" w:eastAsia="仿宋_GB2312" w:cs="仿宋_GB2312"/>
                <w:sz w:val="32"/>
                <w:szCs w:val="32"/>
              </w:rPr>
              <w:t xml:space="preserve">  </w:t>
            </w:r>
            <w:r>
              <w:rPr>
                <w:rFonts w:hint="eastAsia" w:ascii="仿宋_GB2312" w:eastAsia="仿宋_GB2312" w:cs="仿宋_GB2312"/>
                <w:sz w:val="32"/>
                <w:szCs w:val="32"/>
              </w:rPr>
              <w:t>填报时间：</w:t>
            </w:r>
            <w:r>
              <w:rPr>
                <w:rFonts w:ascii="仿宋_GB2312" w:eastAsia="仿宋_GB2312" w:cs="仿宋_GB2312"/>
                <w:sz w:val="32"/>
                <w:szCs w:val="32"/>
                <w:u w:val="single"/>
              </w:rPr>
              <w:t xml:space="preserve">    </w:t>
            </w:r>
            <w:r>
              <w:rPr>
                <w:rFonts w:hint="eastAsia" w:ascii="仿宋_GB2312" w:eastAsia="仿宋_GB2312" w:cs="仿宋_GB2312"/>
                <w:sz w:val="32"/>
                <w:szCs w:val="32"/>
              </w:rPr>
              <w:t>年</w:t>
            </w:r>
            <w:r>
              <w:rPr>
                <w:rFonts w:ascii="仿宋_GB2312" w:eastAsia="仿宋_GB2312" w:cs="仿宋_GB2312"/>
                <w:sz w:val="32"/>
                <w:szCs w:val="32"/>
                <w:u w:val="single"/>
              </w:rPr>
              <w:t xml:space="preserve">  </w:t>
            </w:r>
            <w:r>
              <w:rPr>
                <w:rFonts w:hint="eastAsia" w:ascii="仿宋_GB2312" w:eastAsia="仿宋_GB2312" w:cs="仿宋_GB2312"/>
                <w:sz w:val="32"/>
                <w:szCs w:val="32"/>
              </w:rPr>
              <w:t>月</w:t>
            </w:r>
            <w:r>
              <w:rPr>
                <w:rFonts w:ascii="仿宋_GB2312" w:eastAsia="仿宋_GB2312" w:cs="仿宋_GB2312"/>
                <w:sz w:val="32"/>
                <w:szCs w:val="32"/>
                <w:u w:val="single"/>
              </w:rPr>
              <w:t xml:space="preserve">  </w:t>
            </w:r>
            <w:r>
              <w:rPr>
                <w:rFonts w:hint="eastAsia" w:ascii="仿宋_GB2312" w:eastAsia="仿宋_GB2312" w:cs="仿宋_GB2312"/>
                <w:sz w:val="32"/>
                <w:szCs w:val="32"/>
              </w:rPr>
              <w:t>日</w:t>
            </w:r>
            <w:r>
              <w:rPr>
                <w:rFonts w:ascii="仿宋_GB2312" w:eastAsia="仿宋_GB2312" w:cs="仿宋_GB2312"/>
                <w:sz w:val="32"/>
                <w:szCs w:val="32"/>
              </w:rPr>
              <w:t xml:space="preserve">  </w:t>
            </w:r>
          </w:p>
        </w:tc>
      </w:tr>
    </w:tbl>
    <w:p>
      <w:pPr>
        <w:jc w:val="left"/>
        <w:rPr>
          <w:rFonts w:ascii="仿宋_GB2312" w:eastAsia="仿宋_GB2312"/>
          <w:sz w:val="32"/>
          <w:szCs w:val="32"/>
        </w:rPr>
      </w:pPr>
    </w:p>
    <w:p>
      <w:pPr>
        <w:jc w:val="left"/>
        <w:rPr>
          <w:rFonts w:ascii="仿宋_GB2312" w:eastAsia="仿宋_GB2312"/>
          <w:sz w:val="32"/>
          <w:szCs w:val="32"/>
        </w:rPr>
      </w:pPr>
    </w:p>
    <w:p>
      <w:pPr>
        <w:jc w:val="left"/>
        <w:rPr>
          <w:rFonts w:ascii="仿宋_GB2312" w:eastAsia="仿宋_GB2312" w:cs="仿宋_GB2312"/>
          <w:sz w:val="32"/>
          <w:szCs w:val="32"/>
        </w:rPr>
      </w:pPr>
      <w:r>
        <w:rPr>
          <w:rFonts w:hint="eastAsia" w:ascii="仿宋_GB2312" w:eastAsia="仿宋_GB2312" w:cs="仿宋_GB2312"/>
          <w:sz w:val="32"/>
          <w:szCs w:val="32"/>
        </w:rPr>
        <w:t>附件</w:t>
      </w:r>
      <w:r>
        <w:rPr>
          <w:rFonts w:ascii="仿宋_GB2312" w:eastAsia="仿宋_GB2312" w:cs="仿宋_GB2312"/>
          <w:sz w:val="32"/>
          <w:szCs w:val="32"/>
        </w:rPr>
        <w:t>2</w:t>
      </w:r>
    </w:p>
    <w:p>
      <w:pPr>
        <w:jc w:val="center"/>
        <w:rPr>
          <w:rFonts w:ascii="方正小标宋简体" w:eastAsia="方正小标宋简体"/>
          <w:sz w:val="36"/>
          <w:szCs w:val="36"/>
        </w:rPr>
      </w:pPr>
      <w:r>
        <w:rPr>
          <w:rFonts w:hint="eastAsia" w:ascii="方正小标宋简体" w:eastAsia="方正小标宋简体" w:cs="方正小标宋简体"/>
          <w:sz w:val="36"/>
          <w:szCs w:val="36"/>
        </w:rPr>
        <w:t>淮南市疑似残疾人摸底核查登记表</w:t>
      </w:r>
    </w:p>
    <w:p>
      <w:pPr>
        <w:jc w:val="center"/>
        <w:rPr>
          <w:rFonts w:ascii="仿宋_GB2312" w:eastAsia="仿宋_GB2312"/>
          <w:sz w:val="32"/>
          <w:szCs w:val="32"/>
        </w:rPr>
      </w:pPr>
    </w:p>
    <w:p>
      <w:pPr>
        <w:rPr>
          <w:rFonts w:ascii="仿宋_GB2312" w:eastAsia="仿宋_GB2312" w:cs="仿宋_GB2312"/>
          <w:sz w:val="32"/>
          <w:szCs w:val="32"/>
        </w:rPr>
      </w:pPr>
      <w:r>
        <w:rPr>
          <w:rFonts w:hint="eastAsia" w:ascii="仿宋_GB2312" w:eastAsia="仿宋_GB2312" w:cs="仿宋_GB2312"/>
          <w:sz w:val="32"/>
          <w:szCs w:val="32"/>
        </w:rPr>
        <w:t>填报单位（盖章）：</w:t>
      </w:r>
      <w:r>
        <w:rPr>
          <w:rFonts w:ascii="仿宋_GB2312" w:eastAsia="仿宋_GB2312" w:cs="仿宋_GB2312"/>
          <w:sz w:val="32"/>
          <w:szCs w:val="32"/>
        </w:rPr>
        <w:t xml:space="preserve">                    </w:t>
      </w:r>
      <w:r>
        <w:rPr>
          <w:rFonts w:hint="eastAsia" w:ascii="仿宋_GB2312" w:eastAsia="仿宋_GB2312" w:cs="仿宋_GB2312"/>
          <w:sz w:val="32"/>
          <w:szCs w:val="32"/>
        </w:rPr>
        <w:t>填报时间：</w:t>
      </w:r>
      <w:r>
        <w:rPr>
          <w:rFonts w:ascii="仿宋_GB2312" w:eastAsia="仿宋_GB2312" w:cs="仿宋_GB2312"/>
          <w:sz w:val="32"/>
          <w:szCs w:val="32"/>
        </w:rPr>
        <w:t xml:space="preserve">            </w:t>
      </w:r>
      <w:r>
        <w:rPr>
          <w:rFonts w:hint="eastAsia" w:ascii="仿宋_GB2312" w:eastAsia="仿宋_GB2312" w:cs="仿宋_GB2312"/>
          <w:sz w:val="32"/>
          <w:szCs w:val="32"/>
        </w:rPr>
        <w:t>填表人：</w:t>
      </w:r>
      <w:r>
        <w:rPr>
          <w:rFonts w:ascii="仿宋_GB2312" w:eastAsia="仿宋_GB2312" w:cs="仿宋_GB2312"/>
          <w:sz w:val="32"/>
          <w:szCs w:val="32"/>
        </w:rPr>
        <w:t xml:space="preserve">          </w:t>
      </w:r>
      <w:r>
        <w:rPr>
          <w:rFonts w:hint="eastAsia" w:ascii="仿宋_GB2312" w:eastAsia="仿宋_GB2312" w:cs="仿宋_GB2312"/>
          <w:sz w:val="32"/>
          <w:szCs w:val="32"/>
        </w:rPr>
        <w:t>理事长签名：</w:t>
      </w:r>
      <w:r>
        <w:rPr>
          <w:rFonts w:ascii="仿宋_GB2312" w:eastAsia="仿宋_GB2312" w:cs="仿宋_GB2312"/>
          <w:sz w:val="32"/>
          <w:szCs w:val="32"/>
        </w:rPr>
        <w:t xml:space="preserve">          </w:t>
      </w:r>
    </w:p>
    <w:tbl>
      <w:tblPr>
        <w:tblStyle w:val="4"/>
        <w:tblW w:w="14014" w:type="dxa"/>
        <w:tblInd w:w="-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694"/>
        <w:gridCol w:w="1177"/>
        <w:gridCol w:w="3544"/>
        <w:gridCol w:w="2977"/>
        <w:gridCol w:w="1445"/>
        <w:gridCol w:w="1684"/>
        <w:gridCol w:w="1261"/>
        <w:gridCol w:w="12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Ex>
        <w:trPr>
          <w:trHeight w:val="567" w:hRule="atLeast"/>
        </w:trPr>
        <w:tc>
          <w:tcPr>
            <w:tcW w:w="694" w:type="dxa"/>
            <w:vAlign w:val="center"/>
          </w:tcPr>
          <w:p>
            <w:pPr>
              <w:jc w:val="center"/>
              <w:rPr>
                <w:rFonts w:ascii="仿宋_GB2312" w:eastAsia="仿宋_GB2312"/>
                <w:sz w:val="32"/>
                <w:szCs w:val="32"/>
              </w:rPr>
            </w:pPr>
            <w:r>
              <w:rPr>
                <w:rFonts w:hint="eastAsia" w:ascii="仿宋_GB2312" w:hAnsi="宋体" w:eastAsia="仿宋_GB2312" w:cs="仿宋_GB2312"/>
                <w:sz w:val="32"/>
                <w:szCs w:val="32"/>
              </w:rPr>
              <w:t>序号</w:t>
            </w:r>
          </w:p>
        </w:tc>
        <w:tc>
          <w:tcPr>
            <w:tcW w:w="1177" w:type="dxa"/>
            <w:vAlign w:val="center"/>
          </w:tcPr>
          <w:p>
            <w:pPr>
              <w:jc w:val="center"/>
              <w:rPr>
                <w:rFonts w:ascii="仿宋_GB2312" w:eastAsia="仿宋_GB2312"/>
                <w:sz w:val="32"/>
                <w:szCs w:val="32"/>
              </w:rPr>
            </w:pPr>
            <w:r>
              <w:rPr>
                <w:rFonts w:hint="eastAsia" w:ascii="仿宋_GB2312" w:hAnsi="宋体" w:eastAsia="仿宋_GB2312" w:cs="仿宋_GB2312"/>
                <w:sz w:val="32"/>
                <w:szCs w:val="32"/>
              </w:rPr>
              <w:t>姓</w:t>
            </w:r>
            <w:r>
              <w:rPr>
                <w:rFonts w:ascii="仿宋_GB2312" w:hAnsi="宋体" w:eastAsia="仿宋_GB2312" w:cs="仿宋_GB2312"/>
                <w:sz w:val="32"/>
                <w:szCs w:val="32"/>
              </w:rPr>
              <w:t xml:space="preserve">  </w:t>
            </w:r>
            <w:r>
              <w:rPr>
                <w:rFonts w:hint="eastAsia" w:ascii="仿宋_GB2312" w:hAnsi="宋体" w:eastAsia="仿宋_GB2312" w:cs="仿宋_GB2312"/>
                <w:sz w:val="32"/>
                <w:szCs w:val="32"/>
              </w:rPr>
              <w:t>名</w:t>
            </w:r>
          </w:p>
        </w:tc>
        <w:tc>
          <w:tcPr>
            <w:tcW w:w="3544" w:type="dxa"/>
            <w:vAlign w:val="center"/>
          </w:tcPr>
          <w:p>
            <w:pPr>
              <w:jc w:val="center"/>
              <w:rPr>
                <w:rFonts w:ascii="仿宋_GB2312" w:eastAsia="仿宋_GB2312"/>
                <w:sz w:val="32"/>
                <w:szCs w:val="32"/>
              </w:rPr>
            </w:pPr>
            <w:r>
              <w:rPr>
                <w:rFonts w:hint="eastAsia" w:ascii="仿宋_GB2312" w:hAnsi="宋体" w:eastAsia="仿宋_GB2312" w:cs="仿宋_GB2312"/>
                <w:sz w:val="32"/>
                <w:szCs w:val="32"/>
              </w:rPr>
              <w:t>身份证号</w:t>
            </w:r>
          </w:p>
        </w:tc>
        <w:tc>
          <w:tcPr>
            <w:tcW w:w="2977" w:type="dxa"/>
            <w:vAlign w:val="center"/>
          </w:tcPr>
          <w:p>
            <w:pPr>
              <w:jc w:val="center"/>
              <w:rPr>
                <w:rFonts w:ascii="仿宋_GB2312" w:eastAsia="仿宋_GB2312"/>
                <w:sz w:val="32"/>
                <w:szCs w:val="32"/>
              </w:rPr>
            </w:pPr>
            <w:r>
              <w:rPr>
                <w:rFonts w:hint="eastAsia" w:ascii="仿宋_GB2312" w:hAnsi="宋体" w:eastAsia="仿宋_GB2312" w:cs="仿宋_GB2312"/>
                <w:sz w:val="32"/>
                <w:szCs w:val="32"/>
              </w:rPr>
              <w:t>家庭住址</w:t>
            </w:r>
          </w:p>
        </w:tc>
        <w:tc>
          <w:tcPr>
            <w:tcW w:w="1445" w:type="dxa"/>
            <w:vAlign w:val="center"/>
          </w:tcPr>
          <w:p>
            <w:pPr>
              <w:jc w:val="center"/>
              <w:rPr>
                <w:rFonts w:ascii="仿宋_GB2312" w:eastAsia="仿宋_GB2312"/>
                <w:sz w:val="32"/>
                <w:szCs w:val="32"/>
              </w:rPr>
            </w:pPr>
            <w:r>
              <w:rPr>
                <w:rFonts w:hint="eastAsia" w:ascii="仿宋_GB2312" w:hAnsi="宋体" w:eastAsia="仿宋_GB2312" w:cs="仿宋_GB2312"/>
                <w:sz w:val="32"/>
                <w:szCs w:val="32"/>
              </w:rPr>
              <w:t>联系电话</w:t>
            </w:r>
          </w:p>
        </w:tc>
        <w:tc>
          <w:tcPr>
            <w:tcW w:w="1684" w:type="dxa"/>
            <w:vAlign w:val="center"/>
          </w:tcPr>
          <w:p>
            <w:pPr>
              <w:jc w:val="center"/>
              <w:rPr>
                <w:rFonts w:ascii="仿宋_GB2312" w:eastAsia="仿宋_GB2312"/>
                <w:sz w:val="32"/>
                <w:szCs w:val="32"/>
              </w:rPr>
            </w:pPr>
            <w:r>
              <w:rPr>
                <w:rFonts w:hint="eastAsia" w:ascii="仿宋_GB2312" w:hAnsi="宋体" w:eastAsia="仿宋_GB2312" w:cs="仿宋_GB2312"/>
                <w:sz w:val="32"/>
                <w:szCs w:val="32"/>
              </w:rPr>
              <w:t>疑似</w:t>
            </w:r>
          </w:p>
          <w:p>
            <w:pPr>
              <w:jc w:val="center"/>
              <w:rPr>
                <w:rFonts w:ascii="仿宋_GB2312" w:eastAsia="仿宋_GB2312"/>
                <w:sz w:val="32"/>
                <w:szCs w:val="32"/>
              </w:rPr>
            </w:pPr>
            <w:r>
              <w:rPr>
                <w:rFonts w:hint="eastAsia" w:ascii="仿宋_GB2312" w:hAnsi="宋体" w:eastAsia="仿宋_GB2312" w:cs="仿宋_GB2312"/>
                <w:sz w:val="32"/>
                <w:szCs w:val="32"/>
              </w:rPr>
              <w:t>残疾类别</w:t>
            </w:r>
          </w:p>
        </w:tc>
        <w:tc>
          <w:tcPr>
            <w:tcW w:w="1261" w:type="dxa"/>
            <w:vAlign w:val="center"/>
          </w:tcPr>
          <w:p>
            <w:pPr>
              <w:jc w:val="center"/>
              <w:rPr>
                <w:rFonts w:ascii="仿宋_GB2312" w:eastAsia="仿宋_GB2312"/>
                <w:sz w:val="32"/>
                <w:szCs w:val="32"/>
              </w:rPr>
            </w:pPr>
            <w:r>
              <w:rPr>
                <w:rFonts w:hint="eastAsia" w:ascii="仿宋_GB2312" w:hAnsi="宋体" w:eastAsia="仿宋_GB2312" w:cs="仿宋_GB2312"/>
                <w:sz w:val="32"/>
                <w:szCs w:val="32"/>
              </w:rPr>
              <w:t>办证需求</w:t>
            </w:r>
          </w:p>
        </w:tc>
        <w:tc>
          <w:tcPr>
            <w:tcW w:w="1232" w:type="dxa"/>
            <w:vAlign w:val="center"/>
          </w:tcPr>
          <w:p>
            <w:pPr>
              <w:jc w:val="center"/>
              <w:rPr>
                <w:rFonts w:ascii="仿宋_GB2312" w:eastAsia="仿宋_GB2312"/>
                <w:sz w:val="32"/>
                <w:szCs w:val="32"/>
              </w:rPr>
            </w:pPr>
            <w:r>
              <w:rPr>
                <w:rFonts w:hint="eastAsia" w:ascii="仿宋_GB2312" w:hAnsi="宋体" w:eastAsia="仿宋_GB2312" w:cs="仿宋_GB2312"/>
                <w:sz w:val="32"/>
                <w:szCs w:val="32"/>
              </w:rPr>
              <w:t>备</w:t>
            </w:r>
            <w:r>
              <w:rPr>
                <w:rFonts w:ascii="仿宋_GB2312" w:hAnsi="宋体" w:eastAsia="仿宋_GB2312" w:cs="仿宋_GB2312"/>
                <w:sz w:val="32"/>
                <w:szCs w:val="32"/>
              </w:rPr>
              <w:t xml:space="preserve"> </w:t>
            </w:r>
            <w:r>
              <w:rPr>
                <w:rFonts w:hint="eastAsia" w:ascii="仿宋_GB2312" w:hAnsi="宋体" w:eastAsia="仿宋_GB2312" w:cs="仿宋_GB2312"/>
                <w:sz w:val="32"/>
                <w:szCs w:val="32"/>
              </w:rPr>
              <w:t>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Ex>
        <w:trPr>
          <w:trHeight w:val="567" w:hRule="atLeast"/>
        </w:trPr>
        <w:tc>
          <w:tcPr>
            <w:tcW w:w="694" w:type="dxa"/>
            <w:vAlign w:val="center"/>
          </w:tcPr>
          <w:p>
            <w:pPr>
              <w:jc w:val="center"/>
              <w:rPr>
                <w:rFonts w:ascii="仿宋_GB2312" w:eastAsia="仿宋_GB2312"/>
                <w:sz w:val="32"/>
                <w:szCs w:val="32"/>
              </w:rPr>
            </w:pPr>
          </w:p>
        </w:tc>
        <w:tc>
          <w:tcPr>
            <w:tcW w:w="1177" w:type="dxa"/>
            <w:vAlign w:val="center"/>
          </w:tcPr>
          <w:p>
            <w:pPr>
              <w:jc w:val="center"/>
              <w:rPr>
                <w:rFonts w:ascii="仿宋_GB2312" w:eastAsia="仿宋_GB2312"/>
                <w:sz w:val="32"/>
                <w:szCs w:val="32"/>
              </w:rPr>
            </w:pPr>
          </w:p>
        </w:tc>
        <w:tc>
          <w:tcPr>
            <w:tcW w:w="3544" w:type="dxa"/>
            <w:vAlign w:val="center"/>
          </w:tcPr>
          <w:p>
            <w:pPr>
              <w:jc w:val="center"/>
              <w:rPr>
                <w:rFonts w:ascii="仿宋_GB2312" w:eastAsia="仿宋_GB2312"/>
                <w:sz w:val="32"/>
                <w:szCs w:val="32"/>
              </w:rPr>
            </w:pPr>
          </w:p>
        </w:tc>
        <w:tc>
          <w:tcPr>
            <w:tcW w:w="2977" w:type="dxa"/>
            <w:vAlign w:val="center"/>
          </w:tcPr>
          <w:p>
            <w:pPr>
              <w:jc w:val="center"/>
              <w:rPr>
                <w:rFonts w:ascii="仿宋_GB2312" w:eastAsia="仿宋_GB2312"/>
                <w:sz w:val="32"/>
                <w:szCs w:val="32"/>
              </w:rPr>
            </w:pPr>
          </w:p>
        </w:tc>
        <w:tc>
          <w:tcPr>
            <w:tcW w:w="1445" w:type="dxa"/>
            <w:vAlign w:val="center"/>
          </w:tcPr>
          <w:p>
            <w:pPr>
              <w:jc w:val="center"/>
              <w:rPr>
                <w:rFonts w:ascii="仿宋_GB2312" w:eastAsia="仿宋_GB2312"/>
                <w:sz w:val="32"/>
                <w:szCs w:val="32"/>
              </w:rPr>
            </w:pPr>
          </w:p>
        </w:tc>
        <w:tc>
          <w:tcPr>
            <w:tcW w:w="1684" w:type="dxa"/>
            <w:vAlign w:val="center"/>
          </w:tcPr>
          <w:p>
            <w:pPr>
              <w:jc w:val="center"/>
              <w:rPr>
                <w:rFonts w:ascii="仿宋_GB2312" w:eastAsia="仿宋_GB2312"/>
                <w:sz w:val="32"/>
                <w:szCs w:val="32"/>
              </w:rPr>
            </w:pPr>
          </w:p>
        </w:tc>
        <w:tc>
          <w:tcPr>
            <w:tcW w:w="1261" w:type="dxa"/>
            <w:vAlign w:val="center"/>
          </w:tcPr>
          <w:p>
            <w:pPr>
              <w:jc w:val="center"/>
              <w:rPr>
                <w:rFonts w:ascii="仿宋_GB2312" w:eastAsia="仿宋_GB2312"/>
                <w:sz w:val="32"/>
                <w:szCs w:val="32"/>
              </w:rPr>
            </w:pPr>
          </w:p>
        </w:tc>
        <w:tc>
          <w:tcPr>
            <w:tcW w:w="1232" w:type="dxa"/>
            <w:vAlign w:val="center"/>
          </w:tcPr>
          <w:p>
            <w:pPr>
              <w:jc w:val="center"/>
              <w:rPr>
                <w:rFonts w:ascii="仿宋_GB2312" w:eastAsia="仿宋_GB2312"/>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Ex>
        <w:trPr>
          <w:trHeight w:val="567" w:hRule="atLeast"/>
        </w:trPr>
        <w:tc>
          <w:tcPr>
            <w:tcW w:w="694" w:type="dxa"/>
            <w:vAlign w:val="center"/>
          </w:tcPr>
          <w:p>
            <w:pPr>
              <w:jc w:val="center"/>
              <w:rPr>
                <w:rFonts w:ascii="仿宋_GB2312" w:eastAsia="仿宋_GB2312"/>
                <w:sz w:val="32"/>
                <w:szCs w:val="32"/>
              </w:rPr>
            </w:pPr>
          </w:p>
        </w:tc>
        <w:tc>
          <w:tcPr>
            <w:tcW w:w="1177" w:type="dxa"/>
            <w:vAlign w:val="center"/>
          </w:tcPr>
          <w:p>
            <w:pPr>
              <w:jc w:val="center"/>
              <w:rPr>
                <w:rFonts w:ascii="仿宋_GB2312" w:eastAsia="仿宋_GB2312"/>
                <w:sz w:val="32"/>
                <w:szCs w:val="32"/>
              </w:rPr>
            </w:pPr>
          </w:p>
        </w:tc>
        <w:tc>
          <w:tcPr>
            <w:tcW w:w="3544" w:type="dxa"/>
            <w:vAlign w:val="center"/>
          </w:tcPr>
          <w:p>
            <w:pPr>
              <w:jc w:val="center"/>
              <w:rPr>
                <w:rFonts w:ascii="仿宋_GB2312" w:eastAsia="仿宋_GB2312"/>
                <w:sz w:val="32"/>
                <w:szCs w:val="32"/>
              </w:rPr>
            </w:pPr>
          </w:p>
        </w:tc>
        <w:tc>
          <w:tcPr>
            <w:tcW w:w="2977" w:type="dxa"/>
            <w:vAlign w:val="center"/>
          </w:tcPr>
          <w:p>
            <w:pPr>
              <w:jc w:val="center"/>
              <w:rPr>
                <w:rFonts w:ascii="仿宋_GB2312" w:eastAsia="仿宋_GB2312"/>
                <w:sz w:val="32"/>
                <w:szCs w:val="32"/>
              </w:rPr>
            </w:pPr>
          </w:p>
        </w:tc>
        <w:tc>
          <w:tcPr>
            <w:tcW w:w="1445" w:type="dxa"/>
            <w:vAlign w:val="center"/>
          </w:tcPr>
          <w:p>
            <w:pPr>
              <w:jc w:val="center"/>
              <w:rPr>
                <w:rFonts w:ascii="仿宋_GB2312" w:eastAsia="仿宋_GB2312"/>
                <w:sz w:val="32"/>
                <w:szCs w:val="32"/>
              </w:rPr>
            </w:pPr>
          </w:p>
        </w:tc>
        <w:tc>
          <w:tcPr>
            <w:tcW w:w="1684" w:type="dxa"/>
            <w:vAlign w:val="center"/>
          </w:tcPr>
          <w:p>
            <w:pPr>
              <w:jc w:val="center"/>
              <w:rPr>
                <w:rFonts w:ascii="仿宋_GB2312" w:eastAsia="仿宋_GB2312"/>
                <w:sz w:val="32"/>
                <w:szCs w:val="32"/>
              </w:rPr>
            </w:pPr>
          </w:p>
        </w:tc>
        <w:tc>
          <w:tcPr>
            <w:tcW w:w="1261" w:type="dxa"/>
            <w:vAlign w:val="center"/>
          </w:tcPr>
          <w:p>
            <w:pPr>
              <w:jc w:val="center"/>
              <w:rPr>
                <w:rFonts w:ascii="仿宋_GB2312" w:eastAsia="仿宋_GB2312"/>
                <w:sz w:val="32"/>
                <w:szCs w:val="32"/>
              </w:rPr>
            </w:pPr>
          </w:p>
        </w:tc>
        <w:tc>
          <w:tcPr>
            <w:tcW w:w="1232" w:type="dxa"/>
            <w:vAlign w:val="center"/>
          </w:tcPr>
          <w:p>
            <w:pPr>
              <w:jc w:val="center"/>
              <w:rPr>
                <w:rFonts w:ascii="仿宋_GB2312" w:eastAsia="仿宋_GB2312"/>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Ex>
        <w:trPr>
          <w:trHeight w:val="567" w:hRule="atLeast"/>
        </w:trPr>
        <w:tc>
          <w:tcPr>
            <w:tcW w:w="694" w:type="dxa"/>
            <w:vAlign w:val="center"/>
          </w:tcPr>
          <w:p>
            <w:pPr>
              <w:jc w:val="center"/>
              <w:rPr>
                <w:rFonts w:ascii="仿宋_GB2312" w:eastAsia="仿宋_GB2312"/>
                <w:sz w:val="32"/>
                <w:szCs w:val="32"/>
              </w:rPr>
            </w:pPr>
          </w:p>
        </w:tc>
        <w:tc>
          <w:tcPr>
            <w:tcW w:w="1177" w:type="dxa"/>
            <w:vAlign w:val="center"/>
          </w:tcPr>
          <w:p>
            <w:pPr>
              <w:jc w:val="center"/>
              <w:rPr>
                <w:rFonts w:ascii="仿宋_GB2312" w:eastAsia="仿宋_GB2312"/>
                <w:sz w:val="32"/>
                <w:szCs w:val="32"/>
              </w:rPr>
            </w:pPr>
          </w:p>
        </w:tc>
        <w:tc>
          <w:tcPr>
            <w:tcW w:w="3544" w:type="dxa"/>
            <w:vAlign w:val="center"/>
          </w:tcPr>
          <w:p>
            <w:pPr>
              <w:jc w:val="center"/>
              <w:rPr>
                <w:rFonts w:ascii="仿宋_GB2312" w:eastAsia="仿宋_GB2312"/>
                <w:sz w:val="32"/>
                <w:szCs w:val="32"/>
              </w:rPr>
            </w:pPr>
          </w:p>
        </w:tc>
        <w:tc>
          <w:tcPr>
            <w:tcW w:w="2977" w:type="dxa"/>
            <w:vAlign w:val="center"/>
          </w:tcPr>
          <w:p>
            <w:pPr>
              <w:jc w:val="center"/>
              <w:rPr>
                <w:rFonts w:ascii="仿宋_GB2312" w:eastAsia="仿宋_GB2312"/>
                <w:sz w:val="32"/>
                <w:szCs w:val="32"/>
              </w:rPr>
            </w:pPr>
          </w:p>
        </w:tc>
        <w:tc>
          <w:tcPr>
            <w:tcW w:w="1445" w:type="dxa"/>
            <w:vAlign w:val="center"/>
          </w:tcPr>
          <w:p>
            <w:pPr>
              <w:jc w:val="center"/>
              <w:rPr>
                <w:rFonts w:ascii="仿宋_GB2312" w:eastAsia="仿宋_GB2312"/>
                <w:sz w:val="32"/>
                <w:szCs w:val="32"/>
              </w:rPr>
            </w:pPr>
          </w:p>
        </w:tc>
        <w:tc>
          <w:tcPr>
            <w:tcW w:w="1684" w:type="dxa"/>
            <w:vAlign w:val="center"/>
          </w:tcPr>
          <w:p>
            <w:pPr>
              <w:jc w:val="center"/>
              <w:rPr>
                <w:rFonts w:ascii="仿宋_GB2312" w:eastAsia="仿宋_GB2312"/>
                <w:sz w:val="32"/>
                <w:szCs w:val="32"/>
              </w:rPr>
            </w:pPr>
          </w:p>
        </w:tc>
        <w:tc>
          <w:tcPr>
            <w:tcW w:w="1261" w:type="dxa"/>
            <w:vAlign w:val="center"/>
          </w:tcPr>
          <w:p>
            <w:pPr>
              <w:jc w:val="center"/>
              <w:rPr>
                <w:rFonts w:ascii="仿宋_GB2312" w:eastAsia="仿宋_GB2312"/>
                <w:sz w:val="32"/>
                <w:szCs w:val="32"/>
              </w:rPr>
            </w:pPr>
          </w:p>
        </w:tc>
        <w:tc>
          <w:tcPr>
            <w:tcW w:w="1232" w:type="dxa"/>
            <w:vAlign w:val="center"/>
          </w:tcPr>
          <w:p>
            <w:pPr>
              <w:jc w:val="center"/>
              <w:rPr>
                <w:rFonts w:ascii="仿宋_GB2312" w:eastAsia="仿宋_GB2312"/>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Ex>
        <w:trPr>
          <w:trHeight w:val="567" w:hRule="atLeast"/>
        </w:trPr>
        <w:tc>
          <w:tcPr>
            <w:tcW w:w="694" w:type="dxa"/>
            <w:vAlign w:val="center"/>
          </w:tcPr>
          <w:p>
            <w:pPr>
              <w:jc w:val="center"/>
              <w:rPr>
                <w:rFonts w:ascii="仿宋_GB2312" w:eastAsia="仿宋_GB2312"/>
                <w:sz w:val="32"/>
                <w:szCs w:val="32"/>
              </w:rPr>
            </w:pPr>
          </w:p>
        </w:tc>
        <w:tc>
          <w:tcPr>
            <w:tcW w:w="1177" w:type="dxa"/>
            <w:vAlign w:val="center"/>
          </w:tcPr>
          <w:p>
            <w:pPr>
              <w:jc w:val="center"/>
              <w:rPr>
                <w:rFonts w:ascii="仿宋_GB2312" w:eastAsia="仿宋_GB2312"/>
                <w:sz w:val="32"/>
                <w:szCs w:val="32"/>
              </w:rPr>
            </w:pPr>
          </w:p>
        </w:tc>
        <w:tc>
          <w:tcPr>
            <w:tcW w:w="3544" w:type="dxa"/>
            <w:vAlign w:val="center"/>
          </w:tcPr>
          <w:p>
            <w:pPr>
              <w:jc w:val="center"/>
              <w:rPr>
                <w:rFonts w:ascii="仿宋_GB2312" w:eastAsia="仿宋_GB2312"/>
                <w:sz w:val="32"/>
                <w:szCs w:val="32"/>
              </w:rPr>
            </w:pPr>
          </w:p>
        </w:tc>
        <w:tc>
          <w:tcPr>
            <w:tcW w:w="2977" w:type="dxa"/>
            <w:vAlign w:val="center"/>
          </w:tcPr>
          <w:p>
            <w:pPr>
              <w:jc w:val="center"/>
              <w:rPr>
                <w:rFonts w:ascii="仿宋_GB2312" w:eastAsia="仿宋_GB2312"/>
                <w:sz w:val="32"/>
                <w:szCs w:val="32"/>
              </w:rPr>
            </w:pPr>
          </w:p>
        </w:tc>
        <w:tc>
          <w:tcPr>
            <w:tcW w:w="1445" w:type="dxa"/>
            <w:vAlign w:val="center"/>
          </w:tcPr>
          <w:p>
            <w:pPr>
              <w:jc w:val="center"/>
              <w:rPr>
                <w:rFonts w:ascii="仿宋_GB2312" w:eastAsia="仿宋_GB2312"/>
                <w:sz w:val="32"/>
                <w:szCs w:val="32"/>
              </w:rPr>
            </w:pPr>
          </w:p>
        </w:tc>
        <w:tc>
          <w:tcPr>
            <w:tcW w:w="1684" w:type="dxa"/>
            <w:vAlign w:val="center"/>
          </w:tcPr>
          <w:p>
            <w:pPr>
              <w:jc w:val="center"/>
              <w:rPr>
                <w:rFonts w:ascii="仿宋_GB2312" w:eastAsia="仿宋_GB2312"/>
                <w:sz w:val="32"/>
                <w:szCs w:val="32"/>
              </w:rPr>
            </w:pPr>
          </w:p>
        </w:tc>
        <w:tc>
          <w:tcPr>
            <w:tcW w:w="1261" w:type="dxa"/>
            <w:vAlign w:val="center"/>
          </w:tcPr>
          <w:p>
            <w:pPr>
              <w:jc w:val="center"/>
              <w:rPr>
                <w:rFonts w:ascii="仿宋_GB2312" w:eastAsia="仿宋_GB2312"/>
                <w:sz w:val="32"/>
                <w:szCs w:val="32"/>
              </w:rPr>
            </w:pPr>
          </w:p>
        </w:tc>
        <w:tc>
          <w:tcPr>
            <w:tcW w:w="1232" w:type="dxa"/>
            <w:vAlign w:val="center"/>
          </w:tcPr>
          <w:p>
            <w:pPr>
              <w:jc w:val="center"/>
              <w:rPr>
                <w:rFonts w:ascii="仿宋_GB2312" w:eastAsia="仿宋_GB2312"/>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Ex>
        <w:trPr>
          <w:trHeight w:val="567" w:hRule="atLeast"/>
        </w:trPr>
        <w:tc>
          <w:tcPr>
            <w:tcW w:w="694" w:type="dxa"/>
            <w:vAlign w:val="center"/>
          </w:tcPr>
          <w:p>
            <w:pPr>
              <w:jc w:val="center"/>
              <w:rPr>
                <w:rFonts w:ascii="仿宋_GB2312" w:eastAsia="仿宋_GB2312"/>
                <w:sz w:val="32"/>
                <w:szCs w:val="32"/>
              </w:rPr>
            </w:pPr>
          </w:p>
        </w:tc>
        <w:tc>
          <w:tcPr>
            <w:tcW w:w="1177" w:type="dxa"/>
            <w:vAlign w:val="center"/>
          </w:tcPr>
          <w:p>
            <w:pPr>
              <w:jc w:val="center"/>
              <w:rPr>
                <w:rFonts w:ascii="仿宋_GB2312" w:eastAsia="仿宋_GB2312"/>
                <w:sz w:val="32"/>
                <w:szCs w:val="32"/>
              </w:rPr>
            </w:pPr>
          </w:p>
        </w:tc>
        <w:tc>
          <w:tcPr>
            <w:tcW w:w="3544" w:type="dxa"/>
            <w:vAlign w:val="center"/>
          </w:tcPr>
          <w:p>
            <w:pPr>
              <w:jc w:val="center"/>
              <w:rPr>
                <w:rFonts w:ascii="仿宋_GB2312" w:eastAsia="仿宋_GB2312"/>
                <w:sz w:val="32"/>
                <w:szCs w:val="32"/>
              </w:rPr>
            </w:pPr>
          </w:p>
        </w:tc>
        <w:tc>
          <w:tcPr>
            <w:tcW w:w="2977" w:type="dxa"/>
            <w:vAlign w:val="center"/>
          </w:tcPr>
          <w:p>
            <w:pPr>
              <w:jc w:val="center"/>
              <w:rPr>
                <w:rFonts w:ascii="仿宋_GB2312" w:eastAsia="仿宋_GB2312"/>
                <w:sz w:val="32"/>
                <w:szCs w:val="32"/>
              </w:rPr>
            </w:pPr>
          </w:p>
        </w:tc>
        <w:tc>
          <w:tcPr>
            <w:tcW w:w="1445" w:type="dxa"/>
            <w:vAlign w:val="center"/>
          </w:tcPr>
          <w:p>
            <w:pPr>
              <w:jc w:val="center"/>
              <w:rPr>
                <w:rFonts w:ascii="仿宋_GB2312" w:eastAsia="仿宋_GB2312"/>
                <w:sz w:val="32"/>
                <w:szCs w:val="32"/>
              </w:rPr>
            </w:pPr>
          </w:p>
        </w:tc>
        <w:tc>
          <w:tcPr>
            <w:tcW w:w="1684" w:type="dxa"/>
            <w:vAlign w:val="center"/>
          </w:tcPr>
          <w:p>
            <w:pPr>
              <w:jc w:val="center"/>
              <w:rPr>
                <w:rFonts w:ascii="仿宋_GB2312" w:eastAsia="仿宋_GB2312"/>
                <w:sz w:val="32"/>
                <w:szCs w:val="32"/>
              </w:rPr>
            </w:pPr>
          </w:p>
        </w:tc>
        <w:tc>
          <w:tcPr>
            <w:tcW w:w="1261" w:type="dxa"/>
            <w:vAlign w:val="center"/>
          </w:tcPr>
          <w:p>
            <w:pPr>
              <w:jc w:val="center"/>
              <w:rPr>
                <w:rFonts w:ascii="仿宋_GB2312" w:eastAsia="仿宋_GB2312"/>
                <w:sz w:val="32"/>
                <w:szCs w:val="32"/>
              </w:rPr>
            </w:pPr>
          </w:p>
        </w:tc>
        <w:tc>
          <w:tcPr>
            <w:tcW w:w="1232" w:type="dxa"/>
            <w:vAlign w:val="center"/>
          </w:tcPr>
          <w:p>
            <w:pPr>
              <w:jc w:val="center"/>
              <w:rPr>
                <w:rFonts w:ascii="仿宋_GB2312" w:eastAsia="仿宋_GB2312"/>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Ex>
        <w:trPr>
          <w:trHeight w:val="567" w:hRule="atLeast"/>
        </w:trPr>
        <w:tc>
          <w:tcPr>
            <w:tcW w:w="694" w:type="dxa"/>
            <w:vAlign w:val="center"/>
          </w:tcPr>
          <w:p>
            <w:pPr>
              <w:jc w:val="center"/>
              <w:rPr>
                <w:rFonts w:ascii="仿宋_GB2312" w:eastAsia="仿宋_GB2312"/>
                <w:sz w:val="32"/>
                <w:szCs w:val="32"/>
              </w:rPr>
            </w:pPr>
          </w:p>
        </w:tc>
        <w:tc>
          <w:tcPr>
            <w:tcW w:w="1177" w:type="dxa"/>
            <w:vAlign w:val="center"/>
          </w:tcPr>
          <w:p>
            <w:pPr>
              <w:jc w:val="center"/>
              <w:rPr>
                <w:rFonts w:ascii="仿宋_GB2312" w:eastAsia="仿宋_GB2312"/>
                <w:sz w:val="32"/>
                <w:szCs w:val="32"/>
              </w:rPr>
            </w:pPr>
          </w:p>
        </w:tc>
        <w:tc>
          <w:tcPr>
            <w:tcW w:w="3544" w:type="dxa"/>
            <w:vAlign w:val="center"/>
          </w:tcPr>
          <w:p>
            <w:pPr>
              <w:jc w:val="center"/>
              <w:rPr>
                <w:rFonts w:ascii="仿宋_GB2312" w:eastAsia="仿宋_GB2312"/>
                <w:sz w:val="32"/>
                <w:szCs w:val="32"/>
              </w:rPr>
            </w:pPr>
          </w:p>
        </w:tc>
        <w:tc>
          <w:tcPr>
            <w:tcW w:w="2977" w:type="dxa"/>
            <w:vAlign w:val="center"/>
          </w:tcPr>
          <w:p>
            <w:pPr>
              <w:jc w:val="center"/>
              <w:rPr>
                <w:rFonts w:ascii="仿宋_GB2312" w:eastAsia="仿宋_GB2312"/>
                <w:sz w:val="32"/>
                <w:szCs w:val="32"/>
              </w:rPr>
            </w:pPr>
          </w:p>
        </w:tc>
        <w:tc>
          <w:tcPr>
            <w:tcW w:w="1445" w:type="dxa"/>
            <w:vAlign w:val="center"/>
          </w:tcPr>
          <w:p>
            <w:pPr>
              <w:jc w:val="center"/>
              <w:rPr>
                <w:rFonts w:ascii="仿宋_GB2312" w:eastAsia="仿宋_GB2312"/>
                <w:sz w:val="32"/>
                <w:szCs w:val="32"/>
              </w:rPr>
            </w:pPr>
          </w:p>
        </w:tc>
        <w:tc>
          <w:tcPr>
            <w:tcW w:w="1684" w:type="dxa"/>
            <w:vAlign w:val="center"/>
          </w:tcPr>
          <w:p>
            <w:pPr>
              <w:jc w:val="center"/>
              <w:rPr>
                <w:rFonts w:ascii="仿宋_GB2312" w:eastAsia="仿宋_GB2312"/>
                <w:sz w:val="32"/>
                <w:szCs w:val="32"/>
              </w:rPr>
            </w:pPr>
          </w:p>
        </w:tc>
        <w:tc>
          <w:tcPr>
            <w:tcW w:w="1261" w:type="dxa"/>
            <w:vAlign w:val="center"/>
          </w:tcPr>
          <w:p>
            <w:pPr>
              <w:jc w:val="center"/>
              <w:rPr>
                <w:rFonts w:ascii="仿宋_GB2312" w:eastAsia="仿宋_GB2312"/>
                <w:sz w:val="32"/>
                <w:szCs w:val="32"/>
              </w:rPr>
            </w:pPr>
          </w:p>
        </w:tc>
        <w:tc>
          <w:tcPr>
            <w:tcW w:w="1232" w:type="dxa"/>
            <w:vAlign w:val="center"/>
          </w:tcPr>
          <w:p>
            <w:pPr>
              <w:jc w:val="center"/>
              <w:rPr>
                <w:rFonts w:ascii="仿宋_GB2312" w:eastAsia="仿宋_GB2312"/>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Ex>
        <w:trPr>
          <w:trHeight w:val="567" w:hRule="atLeast"/>
        </w:trPr>
        <w:tc>
          <w:tcPr>
            <w:tcW w:w="694" w:type="dxa"/>
            <w:vAlign w:val="center"/>
          </w:tcPr>
          <w:p>
            <w:pPr>
              <w:jc w:val="center"/>
              <w:rPr>
                <w:rFonts w:ascii="仿宋_GB2312" w:eastAsia="仿宋_GB2312"/>
                <w:sz w:val="32"/>
                <w:szCs w:val="32"/>
              </w:rPr>
            </w:pPr>
          </w:p>
        </w:tc>
        <w:tc>
          <w:tcPr>
            <w:tcW w:w="1177" w:type="dxa"/>
            <w:vAlign w:val="center"/>
          </w:tcPr>
          <w:p>
            <w:pPr>
              <w:jc w:val="center"/>
              <w:rPr>
                <w:rFonts w:ascii="仿宋_GB2312" w:eastAsia="仿宋_GB2312"/>
                <w:sz w:val="32"/>
                <w:szCs w:val="32"/>
              </w:rPr>
            </w:pPr>
          </w:p>
        </w:tc>
        <w:tc>
          <w:tcPr>
            <w:tcW w:w="3544" w:type="dxa"/>
            <w:vAlign w:val="center"/>
          </w:tcPr>
          <w:p>
            <w:pPr>
              <w:jc w:val="center"/>
              <w:rPr>
                <w:rFonts w:ascii="仿宋_GB2312" w:eastAsia="仿宋_GB2312"/>
                <w:sz w:val="32"/>
                <w:szCs w:val="32"/>
              </w:rPr>
            </w:pPr>
          </w:p>
        </w:tc>
        <w:tc>
          <w:tcPr>
            <w:tcW w:w="2977" w:type="dxa"/>
            <w:vAlign w:val="center"/>
          </w:tcPr>
          <w:p>
            <w:pPr>
              <w:jc w:val="center"/>
              <w:rPr>
                <w:rFonts w:ascii="仿宋_GB2312" w:eastAsia="仿宋_GB2312"/>
                <w:sz w:val="32"/>
                <w:szCs w:val="32"/>
              </w:rPr>
            </w:pPr>
          </w:p>
        </w:tc>
        <w:tc>
          <w:tcPr>
            <w:tcW w:w="1445" w:type="dxa"/>
            <w:vAlign w:val="center"/>
          </w:tcPr>
          <w:p>
            <w:pPr>
              <w:jc w:val="center"/>
              <w:rPr>
                <w:rFonts w:ascii="仿宋_GB2312" w:eastAsia="仿宋_GB2312"/>
                <w:sz w:val="32"/>
                <w:szCs w:val="32"/>
              </w:rPr>
            </w:pPr>
          </w:p>
        </w:tc>
        <w:tc>
          <w:tcPr>
            <w:tcW w:w="1684" w:type="dxa"/>
            <w:vAlign w:val="center"/>
          </w:tcPr>
          <w:p>
            <w:pPr>
              <w:jc w:val="center"/>
              <w:rPr>
                <w:rFonts w:ascii="仿宋_GB2312" w:eastAsia="仿宋_GB2312"/>
                <w:sz w:val="32"/>
                <w:szCs w:val="32"/>
              </w:rPr>
            </w:pPr>
          </w:p>
        </w:tc>
        <w:tc>
          <w:tcPr>
            <w:tcW w:w="1261" w:type="dxa"/>
            <w:vAlign w:val="center"/>
          </w:tcPr>
          <w:p>
            <w:pPr>
              <w:jc w:val="center"/>
              <w:rPr>
                <w:rFonts w:ascii="仿宋_GB2312" w:eastAsia="仿宋_GB2312"/>
                <w:sz w:val="32"/>
                <w:szCs w:val="32"/>
              </w:rPr>
            </w:pPr>
          </w:p>
        </w:tc>
        <w:tc>
          <w:tcPr>
            <w:tcW w:w="1232" w:type="dxa"/>
            <w:vAlign w:val="center"/>
          </w:tcPr>
          <w:p>
            <w:pPr>
              <w:jc w:val="center"/>
              <w:rPr>
                <w:rFonts w:ascii="仿宋_GB2312" w:eastAsia="仿宋_GB2312"/>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Ex>
        <w:trPr>
          <w:trHeight w:val="567" w:hRule="atLeast"/>
        </w:trPr>
        <w:tc>
          <w:tcPr>
            <w:tcW w:w="694" w:type="dxa"/>
            <w:vAlign w:val="center"/>
          </w:tcPr>
          <w:p>
            <w:pPr>
              <w:jc w:val="center"/>
              <w:rPr>
                <w:rFonts w:ascii="仿宋_GB2312" w:eastAsia="仿宋_GB2312"/>
                <w:sz w:val="32"/>
                <w:szCs w:val="32"/>
              </w:rPr>
            </w:pPr>
          </w:p>
        </w:tc>
        <w:tc>
          <w:tcPr>
            <w:tcW w:w="1177" w:type="dxa"/>
            <w:vAlign w:val="center"/>
          </w:tcPr>
          <w:p>
            <w:pPr>
              <w:jc w:val="center"/>
              <w:rPr>
                <w:rFonts w:ascii="仿宋_GB2312" w:eastAsia="仿宋_GB2312"/>
                <w:sz w:val="32"/>
                <w:szCs w:val="32"/>
              </w:rPr>
            </w:pPr>
          </w:p>
        </w:tc>
        <w:tc>
          <w:tcPr>
            <w:tcW w:w="3544" w:type="dxa"/>
            <w:vAlign w:val="center"/>
          </w:tcPr>
          <w:p>
            <w:pPr>
              <w:jc w:val="center"/>
              <w:rPr>
                <w:rFonts w:ascii="仿宋_GB2312" w:eastAsia="仿宋_GB2312"/>
                <w:sz w:val="32"/>
                <w:szCs w:val="32"/>
              </w:rPr>
            </w:pPr>
          </w:p>
        </w:tc>
        <w:tc>
          <w:tcPr>
            <w:tcW w:w="2977" w:type="dxa"/>
            <w:vAlign w:val="center"/>
          </w:tcPr>
          <w:p>
            <w:pPr>
              <w:jc w:val="center"/>
              <w:rPr>
                <w:rFonts w:ascii="仿宋_GB2312" w:eastAsia="仿宋_GB2312"/>
                <w:sz w:val="32"/>
                <w:szCs w:val="32"/>
              </w:rPr>
            </w:pPr>
          </w:p>
        </w:tc>
        <w:tc>
          <w:tcPr>
            <w:tcW w:w="1445" w:type="dxa"/>
            <w:vAlign w:val="center"/>
          </w:tcPr>
          <w:p>
            <w:pPr>
              <w:jc w:val="center"/>
              <w:rPr>
                <w:rFonts w:ascii="仿宋_GB2312" w:eastAsia="仿宋_GB2312"/>
                <w:sz w:val="32"/>
                <w:szCs w:val="32"/>
              </w:rPr>
            </w:pPr>
          </w:p>
        </w:tc>
        <w:tc>
          <w:tcPr>
            <w:tcW w:w="1684" w:type="dxa"/>
            <w:vAlign w:val="center"/>
          </w:tcPr>
          <w:p>
            <w:pPr>
              <w:jc w:val="center"/>
              <w:rPr>
                <w:rFonts w:ascii="仿宋_GB2312" w:eastAsia="仿宋_GB2312"/>
                <w:sz w:val="32"/>
                <w:szCs w:val="32"/>
              </w:rPr>
            </w:pPr>
          </w:p>
        </w:tc>
        <w:tc>
          <w:tcPr>
            <w:tcW w:w="1261" w:type="dxa"/>
            <w:vAlign w:val="center"/>
          </w:tcPr>
          <w:p>
            <w:pPr>
              <w:jc w:val="center"/>
              <w:rPr>
                <w:rFonts w:ascii="仿宋_GB2312" w:eastAsia="仿宋_GB2312"/>
                <w:sz w:val="32"/>
                <w:szCs w:val="32"/>
              </w:rPr>
            </w:pPr>
          </w:p>
        </w:tc>
        <w:tc>
          <w:tcPr>
            <w:tcW w:w="1232" w:type="dxa"/>
            <w:vAlign w:val="center"/>
          </w:tcPr>
          <w:p>
            <w:pPr>
              <w:jc w:val="center"/>
              <w:rPr>
                <w:rFonts w:ascii="仿宋_GB2312" w:eastAsia="仿宋_GB2312"/>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Ex>
        <w:trPr>
          <w:trHeight w:val="567" w:hRule="atLeast"/>
        </w:trPr>
        <w:tc>
          <w:tcPr>
            <w:tcW w:w="694" w:type="dxa"/>
            <w:vAlign w:val="center"/>
          </w:tcPr>
          <w:p>
            <w:pPr>
              <w:jc w:val="center"/>
              <w:rPr>
                <w:rFonts w:ascii="仿宋_GB2312" w:eastAsia="仿宋_GB2312"/>
                <w:sz w:val="32"/>
                <w:szCs w:val="32"/>
              </w:rPr>
            </w:pPr>
          </w:p>
        </w:tc>
        <w:tc>
          <w:tcPr>
            <w:tcW w:w="1177" w:type="dxa"/>
            <w:vAlign w:val="center"/>
          </w:tcPr>
          <w:p>
            <w:pPr>
              <w:jc w:val="center"/>
              <w:rPr>
                <w:rFonts w:ascii="仿宋_GB2312" w:eastAsia="仿宋_GB2312"/>
                <w:sz w:val="32"/>
                <w:szCs w:val="32"/>
              </w:rPr>
            </w:pPr>
          </w:p>
        </w:tc>
        <w:tc>
          <w:tcPr>
            <w:tcW w:w="3544" w:type="dxa"/>
            <w:vAlign w:val="center"/>
          </w:tcPr>
          <w:p>
            <w:pPr>
              <w:jc w:val="center"/>
              <w:rPr>
                <w:rFonts w:ascii="仿宋_GB2312" w:eastAsia="仿宋_GB2312"/>
                <w:sz w:val="32"/>
                <w:szCs w:val="32"/>
              </w:rPr>
            </w:pPr>
          </w:p>
        </w:tc>
        <w:tc>
          <w:tcPr>
            <w:tcW w:w="2977" w:type="dxa"/>
            <w:vAlign w:val="center"/>
          </w:tcPr>
          <w:p>
            <w:pPr>
              <w:jc w:val="center"/>
              <w:rPr>
                <w:rFonts w:ascii="仿宋_GB2312" w:eastAsia="仿宋_GB2312"/>
                <w:sz w:val="32"/>
                <w:szCs w:val="32"/>
              </w:rPr>
            </w:pPr>
          </w:p>
        </w:tc>
        <w:tc>
          <w:tcPr>
            <w:tcW w:w="1445" w:type="dxa"/>
            <w:vAlign w:val="center"/>
          </w:tcPr>
          <w:p>
            <w:pPr>
              <w:jc w:val="center"/>
              <w:rPr>
                <w:rFonts w:ascii="仿宋_GB2312" w:eastAsia="仿宋_GB2312"/>
                <w:sz w:val="32"/>
                <w:szCs w:val="32"/>
              </w:rPr>
            </w:pPr>
          </w:p>
        </w:tc>
        <w:tc>
          <w:tcPr>
            <w:tcW w:w="1684" w:type="dxa"/>
            <w:vAlign w:val="center"/>
          </w:tcPr>
          <w:p>
            <w:pPr>
              <w:jc w:val="center"/>
              <w:rPr>
                <w:rFonts w:ascii="仿宋_GB2312" w:eastAsia="仿宋_GB2312"/>
                <w:sz w:val="32"/>
                <w:szCs w:val="32"/>
              </w:rPr>
            </w:pPr>
          </w:p>
        </w:tc>
        <w:tc>
          <w:tcPr>
            <w:tcW w:w="1261" w:type="dxa"/>
            <w:vAlign w:val="center"/>
          </w:tcPr>
          <w:p>
            <w:pPr>
              <w:jc w:val="center"/>
              <w:rPr>
                <w:rFonts w:ascii="仿宋_GB2312" w:eastAsia="仿宋_GB2312"/>
                <w:sz w:val="32"/>
                <w:szCs w:val="32"/>
              </w:rPr>
            </w:pPr>
          </w:p>
        </w:tc>
        <w:tc>
          <w:tcPr>
            <w:tcW w:w="1232" w:type="dxa"/>
            <w:vAlign w:val="center"/>
          </w:tcPr>
          <w:p>
            <w:pPr>
              <w:jc w:val="center"/>
              <w:rPr>
                <w:rFonts w:ascii="仿宋_GB2312" w:eastAsia="仿宋_GB2312"/>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Ex>
        <w:trPr>
          <w:trHeight w:val="567" w:hRule="atLeast"/>
        </w:trPr>
        <w:tc>
          <w:tcPr>
            <w:tcW w:w="694" w:type="dxa"/>
            <w:vAlign w:val="center"/>
          </w:tcPr>
          <w:p>
            <w:pPr>
              <w:jc w:val="center"/>
              <w:rPr>
                <w:rFonts w:ascii="仿宋_GB2312" w:eastAsia="仿宋_GB2312"/>
                <w:sz w:val="32"/>
                <w:szCs w:val="32"/>
              </w:rPr>
            </w:pPr>
          </w:p>
        </w:tc>
        <w:tc>
          <w:tcPr>
            <w:tcW w:w="1177" w:type="dxa"/>
            <w:vAlign w:val="center"/>
          </w:tcPr>
          <w:p>
            <w:pPr>
              <w:jc w:val="center"/>
              <w:rPr>
                <w:rFonts w:ascii="仿宋_GB2312" w:eastAsia="仿宋_GB2312"/>
                <w:sz w:val="32"/>
                <w:szCs w:val="32"/>
              </w:rPr>
            </w:pPr>
          </w:p>
        </w:tc>
        <w:tc>
          <w:tcPr>
            <w:tcW w:w="3544" w:type="dxa"/>
            <w:vAlign w:val="center"/>
          </w:tcPr>
          <w:p>
            <w:pPr>
              <w:jc w:val="center"/>
              <w:rPr>
                <w:rFonts w:ascii="仿宋_GB2312" w:eastAsia="仿宋_GB2312"/>
                <w:sz w:val="32"/>
                <w:szCs w:val="32"/>
              </w:rPr>
            </w:pPr>
          </w:p>
        </w:tc>
        <w:tc>
          <w:tcPr>
            <w:tcW w:w="2977" w:type="dxa"/>
            <w:vAlign w:val="center"/>
          </w:tcPr>
          <w:p>
            <w:pPr>
              <w:jc w:val="center"/>
              <w:rPr>
                <w:rFonts w:ascii="仿宋_GB2312" w:eastAsia="仿宋_GB2312"/>
                <w:sz w:val="32"/>
                <w:szCs w:val="32"/>
              </w:rPr>
            </w:pPr>
          </w:p>
        </w:tc>
        <w:tc>
          <w:tcPr>
            <w:tcW w:w="1445" w:type="dxa"/>
            <w:vAlign w:val="center"/>
          </w:tcPr>
          <w:p>
            <w:pPr>
              <w:jc w:val="center"/>
              <w:rPr>
                <w:rFonts w:ascii="仿宋_GB2312" w:eastAsia="仿宋_GB2312"/>
                <w:sz w:val="32"/>
                <w:szCs w:val="32"/>
              </w:rPr>
            </w:pPr>
          </w:p>
        </w:tc>
        <w:tc>
          <w:tcPr>
            <w:tcW w:w="1684" w:type="dxa"/>
            <w:vAlign w:val="center"/>
          </w:tcPr>
          <w:p>
            <w:pPr>
              <w:jc w:val="center"/>
              <w:rPr>
                <w:rFonts w:ascii="仿宋_GB2312" w:eastAsia="仿宋_GB2312"/>
                <w:sz w:val="32"/>
                <w:szCs w:val="32"/>
              </w:rPr>
            </w:pPr>
          </w:p>
        </w:tc>
        <w:tc>
          <w:tcPr>
            <w:tcW w:w="1261" w:type="dxa"/>
            <w:vAlign w:val="center"/>
          </w:tcPr>
          <w:p>
            <w:pPr>
              <w:jc w:val="center"/>
              <w:rPr>
                <w:rFonts w:ascii="仿宋_GB2312" w:eastAsia="仿宋_GB2312"/>
                <w:sz w:val="32"/>
                <w:szCs w:val="32"/>
              </w:rPr>
            </w:pPr>
          </w:p>
        </w:tc>
        <w:tc>
          <w:tcPr>
            <w:tcW w:w="1232" w:type="dxa"/>
            <w:vAlign w:val="center"/>
          </w:tcPr>
          <w:p>
            <w:pPr>
              <w:jc w:val="center"/>
              <w:rPr>
                <w:rFonts w:ascii="仿宋_GB2312" w:eastAsia="仿宋_GB2312"/>
                <w:sz w:val="32"/>
                <w:szCs w:val="32"/>
              </w:rPr>
            </w:pPr>
          </w:p>
        </w:tc>
      </w:tr>
    </w:tbl>
    <w:p>
      <w:pPr>
        <w:rPr>
          <w:rFonts w:ascii="仿宋_GB2312" w:eastAsia="仿宋_GB2312"/>
          <w:sz w:val="32"/>
          <w:szCs w:val="32"/>
        </w:rPr>
      </w:pPr>
    </w:p>
    <w:sectPr>
      <w:pgSz w:w="16838" w:h="11906" w:orient="landscape"/>
      <w:pgMar w:top="1474" w:right="1440" w:bottom="1474" w:left="1440" w:header="851" w:footer="992" w:gutter="0"/>
      <w:pgNumType w:fmt="numberInDash"/>
      <w:cols w:space="425"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decorative"/>
    <w:pitch w:val="default"/>
    <w:sig w:usb0="00000001" w:usb1="080E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 w:name="仿宋">
    <w:panose1 w:val="02010609060101010101"/>
    <w:charset w:val="86"/>
    <w:family w:val="decorative"/>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miter/>
                      </a:ln>
                    </wps:spPr>
                    <wps:txbx>
                      <w:txbxContent>
                        <w:p>
                          <w:pPr>
                            <w:pStyle w:val="2"/>
                            <w:rPr>
                              <w:rStyle w:val="8"/>
                              <w:rFonts w:ascii="宋体" w:cs="宋体"/>
                              <w:sz w:val="30"/>
                              <w:szCs w:val="30"/>
                            </w:rPr>
                          </w:pPr>
                          <w:r>
                            <w:rPr>
                              <w:rStyle w:val="8"/>
                              <w:rFonts w:ascii="宋体" w:hAnsi="宋体" w:cs="宋体"/>
                              <w:sz w:val="30"/>
                              <w:szCs w:val="30"/>
                            </w:rPr>
                            <w:fldChar w:fldCharType="begin"/>
                          </w:r>
                          <w:r>
                            <w:rPr>
                              <w:rStyle w:val="8"/>
                              <w:rFonts w:ascii="宋体" w:hAnsi="宋体" w:cs="宋体"/>
                              <w:sz w:val="30"/>
                              <w:szCs w:val="30"/>
                            </w:rPr>
                            <w:instrText xml:space="preserve">PAGE  </w:instrText>
                          </w:r>
                          <w:r>
                            <w:rPr>
                              <w:rStyle w:val="8"/>
                              <w:rFonts w:ascii="宋体" w:hAnsi="宋体" w:cs="宋体"/>
                              <w:sz w:val="30"/>
                              <w:szCs w:val="30"/>
                            </w:rPr>
                            <w:fldChar w:fldCharType="separate"/>
                          </w:r>
                          <w:r>
                            <w:rPr>
                              <w:rStyle w:val="8"/>
                              <w:rFonts w:ascii="宋体" w:hAnsi="宋体" w:cs="宋体"/>
                              <w:sz w:val="30"/>
                              <w:szCs w:val="30"/>
                            </w:rPr>
                            <w:t>- 1 -</w:t>
                          </w:r>
                          <w:r>
                            <w:rPr>
                              <w:rStyle w:val="8"/>
                              <w:rFonts w:ascii="宋体" w:hAnsi="宋体" w:cs="宋体"/>
                              <w:sz w:val="30"/>
                              <w:szCs w:val="30"/>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">
              <v:fill on="f" focussize="0,0"/>
              <v:stroke on="f" joinstyle="miter"/>
              <v:imagedata o:title=""/>
              <o:lock v:ext="edit" aspectratio="f"/>
              <v:textbox inset="0mm,0mm,0mm,0mm" style="mso-fit-shape-to-text:t;">
                <w:txbxContent>
                  <w:p>
                    <w:pPr>
                      <w:pStyle w:val="2"/>
                      <w:rPr>
                        <w:rStyle w:val="8"/>
                        <w:rFonts w:ascii="宋体" w:cs="宋体"/>
                        <w:sz w:val="30"/>
                        <w:szCs w:val="30"/>
                      </w:rPr>
                    </w:pPr>
                    <w:r>
                      <w:rPr>
                        <w:rStyle w:val="8"/>
                        <w:rFonts w:ascii="宋体" w:hAnsi="宋体" w:cs="宋体"/>
                        <w:sz w:val="30"/>
                        <w:szCs w:val="30"/>
                      </w:rPr>
                      <w:fldChar w:fldCharType="begin"/>
                    </w:r>
                    <w:r>
                      <w:rPr>
                        <w:rStyle w:val="8"/>
                        <w:rFonts w:ascii="宋体" w:hAnsi="宋体" w:cs="宋体"/>
                        <w:sz w:val="30"/>
                        <w:szCs w:val="30"/>
                      </w:rPr>
                      <w:instrText xml:space="preserve">PAGE  </w:instrText>
                    </w:r>
                    <w:r>
                      <w:rPr>
                        <w:rStyle w:val="8"/>
                        <w:rFonts w:ascii="宋体" w:hAnsi="宋体" w:cs="宋体"/>
                        <w:sz w:val="30"/>
                        <w:szCs w:val="30"/>
                      </w:rPr>
                      <w:fldChar w:fldCharType="separate"/>
                    </w:r>
                    <w:r>
                      <w:rPr>
                        <w:rStyle w:val="8"/>
                        <w:rFonts w:ascii="宋体" w:hAnsi="宋体" w:cs="宋体"/>
                        <w:sz w:val="30"/>
                        <w:szCs w:val="30"/>
                      </w:rPr>
                      <w:t>- 1 -</w:t>
                    </w:r>
                    <w:r>
                      <w:rPr>
                        <w:rStyle w:val="8"/>
                        <w:rFonts w:ascii="宋体" w:hAnsi="宋体" w:cs="宋体"/>
                        <w:sz w:val="30"/>
                        <w:szCs w:val="30"/>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oNotHyphenateCaps/>
  <w:drawingGridVerticalSpacing w:val="156"/>
  <w:displayHorizontalDrawingGridEvery w:val="0"/>
  <w:displayVerticalDrawingGridEvery w:val="2"/>
  <w:characterSpacingControl w:val="compressPunctuation"/>
  <w:noLineBreaksAfter w:lang="zh-CN" w:val="$([{£¥·‘“〈《「『【〔〖〝﹙﹛﹝＄（．［｛￡￥"/>
  <w:noLineBreaksBefore w:lang="zh-CN" w:val="!%),.:;&gt;?]}¢¨°·ˇˉ―‖’”…‰′″›℃∶、。〃〉》」』】〕〗〞︶︺︾﹀﹄﹚﹜﹞！＂％＇），．：；？］｀｜｝～￠"/>
  <w:doNotValidateAgainstSchema/>
  <w:doNotDemarcateInvalidXml/>
  <w:hdrShapeDefaults>
    <o:shapelayout v:ext="edit">
      <o:idmap v:ext="edit" data="3,4"/>
    </o:shapelayout>
  </w:hdrShapeDefaults>
  <w:compat>
    <w:spaceForUL/>
    <w:balanceSingleByteDoubleByteWidth/>
    <w:doNotLeaveBackslashAlone/>
    <w:ulTrailSpace/>
    <w:doNotExpandShiftReturn/>
    <w:adjustLineHeightInTable/>
    <w:useFELayout/>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63D0AD6"/>
    <w:rsid w:val="00044054"/>
    <w:rsid w:val="000730F0"/>
    <w:rsid w:val="0008642B"/>
    <w:rsid w:val="00093CC1"/>
    <w:rsid w:val="000A4342"/>
    <w:rsid w:val="000B4E4A"/>
    <w:rsid w:val="001A26D0"/>
    <w:rsid w:val="001B1B74"/>
    <w:rsid w:val="001E73CB"/>
    <w:rsid w:val="00226B15"/>
    <w:rsid w:val="0027020F"/>
    <w:rsid w:val="00275A12"/>
    <w:rsid w:val="002D6296"/>
    <w:rsid w:val="002F1B06"/>
    <w:rsid w:val="00317E28"/>
    <w:rsid w:val="003225E3"/>
    <w:rsid w:val="00347483"/>
    <w:rsid w:val="0035398E"/>
    <w:rsid w:val="003C0556"/>
    <w:rsid w:val="00435F65"/>
    <w:rsid w:val="00441C30"/>
    <w:rsid w:val="00452C8B"/>
    <w:rsid w:val="004A7D2D"/>
    <w:rsid w:val="004C3AB0"/>
    <w:rsid w:val="005706D1"/>
    <w:rsid w:val="00576C0F"/>
    <w:rsid w:val="00677AA7"/>
    <w:rsid w:val="00683E6F"/>
    <w:rsid w:val="00687799"/>
    <w:rsid w:val="006B259E"/>
    <w:rsid w:val="006D60EA"/>
    <w:rsid w:val="006E21D0"/>
    <w:rsid w:val="006F1DEC"/>
    <w:rsid w:val="00730F5B"/>
    <w:rsid w:val="007A1DF2"/>
    <w:rsid w:val="007C57EF"/>
    <w:rsid w:val="007D5AC8"/>
    <w:rsid w:val="00822035"/>
    <w:rsid w:val="008C580C"/>
    <w:rsid w:val="00943ECD"/>
    <w:rsid w:val="009779A7"/>
    <w:rsid w:val="00A036DC"/>
    <w:rsid w:val="00A24E48"/>
    <w:rsid w:val="00A62A93"/>
    <w:rsid w:val="00AB0770"/>
    <w:rsid w:val="00AE1A25"/>
    <w:rsid w:val="00B02CE8"/>
    <w:rsid w:val="00B8429B"/>
    <w:rsid w:val="00BD03CE"/>
    <w:rsid w:val="00BD6EED"/>
    <w:rsid w:val="00C03082"/>
    <w:rsid w:val="00C12DC1"/>
    <w:rsid w:val="00C91589"/>
    <w:rsid w:val="00D57516"/>
    <w:rsid w:val="00D66B35"/>
    <w:rsid w:val="00DA3349"/>
    <w:rsid w:val="00DC1A29"/>
    <w:rsid w:val="00DC435D"/>
    <w:rsid w:val="00E71BA4"/>
    <w:rsid w:val="00E9164E"/>
    <w:rsid w:val="00EB00F7"/>
    <w:rsid w:val="00EF5CBB"/>
    <w:rsid w:val="00F073F2"/>
    <w:rsid w:val="00F5253A"/>
    <w:rsid w:val="00FA0F33"/>
    <w:rsid w:val="00FC74D4"/>
    <w:rsid w:val="00FF6949"/>
    <w:rsid w:val="09AC23B2"/>
    <w:rsid w:val="4F12058D"/>
    <w:rsid w:val="53235275"/>
    <w:rsid w:val="663D0AD6"/>
    <w:rsid w:val="75A60702"/>
  </w:rsids>
  <m:mathPr>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nhideWhenUsed="0" w:uiPriority="99" w:name="Default Paragraph Font" w:locked="1"/>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character" w:default="1" w:styleId="6">
    <w:name w:val="Default Paragraph Font"/>
    <w:link w:val="7"/>
    <w:semiHidden/>
    <w:qFormat/>
    <w:locked/>
    <w:uiPriority w:val="99"/>
  </w:style>
  <w:style w:type="table" w:default="1" w:styleId="4">
    <w:name w:val="Normal Table"/>
    <w:unhideWhenUsed/>
    <w:qFormat/>
    <w:uiPriority w:val="99"/>
    <w:tblPr>
      <w:tblLayout w:type="fixed"/>
      <w:tblCellMar>
        <w:top w:w="0" w:type="dxa"/>
        <w:left w:w="108" w:type="dxa"/>
        <w:bottom w:w="0" w:type="dxa"/>
        <w:right w:w="108" w:type="dxa"/>
      </w:tblCellMar>
    </w:tblPr>
  </w:style>
  <w:style w:type="paragraph" w:styleId="2">
    <w:name w:val="footer"/>
    <w:basedOn w:val="1"/>
    <w:link w:val="10"/>
    <w:qFormat/>
    <w:uiPriority w:val="99"/>
    <w:pPr>
      <w:tabs>
        <w:tab w:val="center" w:pos="4153"/>
        <w:tab w:val="right" w:pos="8306"/>
      </w:tabs>
      <w:snapToGrid w:val="0"/>
      <w:jc w:val="left"/>
    </w:pPr>
    <w:rPr>
      <w:sz w:val="18"/>
      <w:szCs w:val="18"/>
    </w:rPr>
  </w:style>
  <w:style w:type="paragraph" w:styleId="3">
    <w:name w:val="header"/>
    <w:basedOn w:val="1"/>
    <w:link w:val="9"/>
    <w:uiPriority w:val="99"/>
    <w:pPr>
      <w:pBdr>
        <w:bottom w:val="single" w:color="auto" w:sz="6" w:space="1"/>
      </w:pBdr>
      <w:tabs>
        <w:tab w:val="center" w:pos="4153"/>
        <w:tab w:val="right" w:pos="8306"/>
      </w:tabs>
      <w:snapToGrid w:val="0"/>
      <w:jc w:val="center"/>
    </w:pPr>
    <w:rPr>
      <w:sz w:val="18"/>
      <w:szCs w:val="18"/>
    </w:rPr>
  </w:style>
  <w:style w:type="table" w:styleId="5">
    <w:name w:val="Table Grid"/>
    <w:basedOn w:val="4"/>
    <w:qFormat/>
    <w:uiPriority w:val="99"/>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paragraph" w:customStyle="1" w:styleId="7">
    <w:name w:val="Char"/>
    <w:basedOn w:val="1"/>
    <w:link w:val="6"/>
    <w:qFormat/>
    <w:uiPriority w:val="99"/>
  </w:style>
  <w:style w:type="character" w:styleId="8">
    <w:name w:val="page number"/>
    <w:basedOn w:val="6"/>
    <w:qFormat/>
    <w:uiPriority w:val="99"/>
  </w:style>
  <w:style w:type="character" w:customStyle="1" w:styleId="9">
    <w:name w:val="Header Char"/>
    <w:basedOn w:val="6"/>
    <w:link w:val="3"/>
    <w:qFormat/>
    <w:locked/>
    <w:uiPriority w:val="99"/>
    <w:rPr>
      <w:kern w:val="2"/>
      <w:sz w:val="18"/>
      <w:szCs w:val="18"/>
    </w:rPr>
  </w:style>
  <w:style w:type="character" w:customStyle="1" w:styleId="10">
    <w:name w:val="Footer Char"/>
    <w:basedOn w:val="6"/>
    <w:link w:val="2"/>
    <w:qFormat/>
    <w:locked/>
    <w:uiPriority w:val="99"/>
    <w:rPr>
      <w:kern w:val="2"/>
      <w:sz w:val="18"/>
      <w:szCs w:val="18"/>
    </w:rPr>
  </w:style>
  <w:style w:type="paragraph" w:customStyle="1" w:styleId="11">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Normal_Wordconv.dotm</Template>
  <Pages>5</Pages>
  <Words>235</Words>
  <Characters>1340</Characters>
  <Lines>0</Lines>
  <Paragraphs>0</Paragraphs>
  <TotalTime>0</TotalTime>
  <ScaleCrop>false</ScaleCrop>
  <LinksUpToDate>false</LinksUpToDate>
  <CharactersWithSpaces>0</CharactersWithSpaces>
  <Application>WPS Office_11.1.0.8573_F1E327BC-269C-435d-A152-05C5408002CA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2019-04-12T06:31:00Z</dcterms:created>
  <dc:creator>KFK2</dc:creator>
  <cp:lastModifiedBy>崔爱民</cp:lastModifiedBy>
  <cp:lastPrinted>2019-04-24T02:23:00Z</cp:lastPrinted>
  <dcterms:modified xsi:type="dcterms:W3CDTF">2019-04-30T08:04:48Z</dcterms:modified>
  <cp:revision>30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2052-11.1.0.8573</vt:lpwstr>
  </property>
</Properties>
</file>