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3"/>
        <w:tblpPr w:leftFromText="180" w:rightFromText="180" w:vertAnchor="text" w:horzAnchor="margin" w:tblpY="314"/>
        <w:tblW w:w="1456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0"/>
        <w:gridCol w:w="880"/>
        <w:gridCol w:w="1540"/>
        <w:gridCol w:w="2440"/>
        <w:gridCol w:w="1660"/>
        <w:gridCol w:w="1780"/>
        <w:gridCol w:w="1320"/>
        <w:gridCol w:w="1280"/>
        <w:gridCol w:w="1420"/>
        <w:gridCol w:w="166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45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hint="eastAsia" w:ascii="仿宋_GB2312" w:hAnsi="宋体" w:eastAsia="仿宋_GB2312" w:cs="宋体"/>
                <w:bCs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32"/>
                <w:szCs w:val="32"/>
              </w:rPr>
              <w:t>附件8</w:t>
            </w:r>
          </w:p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bookmarkStart w:id="0" w:name="_GoBack"/>
            <w:r>
              <w:rPr>
                <w:rFonts w:hint="eastAsia" w:ascii="方正小标宋简体" w:hAnsi="宋体" w:eastAsia="方正小标宋简体" w:cs="宋体"/>
                <w:bCs/>
                <w:kern w:val="0"/>
                <w:sz w:val="36"/>
                <w:szCs w:val="36"/>
              </w:rPr>
              <w:t>××市（县）××年度民生工程残疾人救助与康复基础资料</w:t>
            </w:r>
            <w:r>
              <w:rPr>
                <w:rFonts w:hint="eastAsia" w:ascii="宋体" w:hAnsi="宋体" w:cs="宋体"/>
                <w:b/>
                <w:bCs/>
                <w:kern w:val="0"/>
                <w:sz w:val="36"/>
                <w:szCs w:val="36"/>
              </w:rPr>
              <w:br w:type="textWrapping"/>
            </w:r>
            <w:r>
              <w:rPr>
                <w:rFonts w:hint="eastAsia" w:ascii="宋体" w:hAnsi="宋体" w:cs="宋体"/>
                <w:bCs/>
                <w:kern w:val="0"/>
                <w:sz w:val="32"/>
                <w:szCs w:val="32"/>
              </w:rPr>
              <w:t>（残疾儿童抢救性康复）</w:t>
            </w:r>
            <w:bookmarkEnd w:id="0"/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8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填报单位：                                          填报时间：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序号</w:t>
            </w:r>
          </w:p>
        </w:tc>
        <w:tc>
          <w:tcPr>
            <w:tcW w:w="8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姓名</w:t>
            </w:r>
          </w:p>
        </w:tc>
        <w:tc>
          <w:tcPr>
            <w:tcW w:w="15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残疾人证号</w:t>
            </w:r>
          </w:p>
        </w:tc>
        <w:tc>
          <w:tcPr>
            <w:tcW w:w="2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家庭地址</w:t>
            </w:r>
          </w:p>
        </w:tc>
        <w:tc>
          <w:tcPr>
            <w:tcW w:w="16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残疾类型</w:t>
            </w:r>
          </w:p>
        </w:tc>
        <w:tc>
          <w:tcPr>
            <w:tcW w:w="1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治疗机构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治疗费用</w:t>
            </w:r>
          </w:p>
        </w:tc>
        <w:tc>
          <w:tcPr>
            <w:tcW w:w="1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配发器具</w:t>
            </w:r>
          </w:p>
        </w:tc>
        <w:tc>
          <w:tcPr>
            <w:tcW w:w="14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治疗效果</w:t>
            </w:r>
          </w:p>
        </w:tc>
        <w:tc>
          <w:tcPr>
            <w:tcW w:w="16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联系电话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　</w:t>
            </w:r>
          </w:p>
        </w:tc>
        <w:tc>
          <w:tcPr>
            <w:tcW w:w="8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　</w:t>
            </w:r>
          </w:p>
        </w:tc>
        <w:tc>
          <w:tcPr>
            <w:tcW w:w="2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8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8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8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8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5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6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6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8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5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6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6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8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5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6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6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8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5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6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6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58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8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54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填表人：</w:t>
            </w:r>
          </w:p>
        </w:tc>
        <w:tc>
          <w:tcPr>
            <w:tcW w:w="244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66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78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32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28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42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审核人：</w:t>
            </w:r>
          </w:p>
        </w:tc>
        <w:tc>
          <w:tcPr>
            <w:tcW w:w="166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>
      <w:pPr>
        <w:rPr>
          <w:rFonts w:hint="eastAsia"/>
        </w:rPr>
      </w:pPr>
    </w:p>
    <w:p>
      <w:pPr/>
    </w:p>
    <w:sectPr>
      <w:pgSz w:w="16838" w:h="11906" w:orient="landscape"/>
      <w:pgMar w:top="1786" w:right="1418" w:bottom="1786" w:left="1418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2A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方正仿宋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altName w:val="Microsoft YaHei UI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楷体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script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script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6C1901"/>
    <w:rsid w:val="276C190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2018-05-29T02:49:00Z</dcterms:created>
  <dc:creator>崔爱民</dc:creator>
  <cp:lastModifiedBy>崔爱民</cp:lastModifiedBy>
  <dcterms:modified xsi:type="dcterms:W3CDTF">2018-05-29T02:50:52Z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